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E4E7B" w14:textId="77777777" w:rsidR="00434086" w:rsidRPr="00683B16" w:rsidRDefault="00434086" w:rsidP="00B332C9">
      <w:pPr>
        <w:pStyle w:val="Title"/>
        <w:spacing w:before="120" w:after="120" w:line="300" w:lineRule="auto"/>
        <w:rPr>
          <w:sz w:val="22"/>
          <w:szCs w:val="22"/>
        </w:rPr>
      </w:pPr>
      <w:r w:rsidRPr="00683B16">
        <w:rPr>
          <w:sz w:val="22"/>
          <w:szCs w:val="22"/>
        </w:rPr>
        <w:t>CURRICULUM VITAE</w:t>
      </w:r>
    </w:p>
    <w:p w14:paraId="3F35C4BD" w14:textId="77777777" w:rsidR="003E6DAE" w:rsidRPr="00683B16" w:rsidRDefault="003E6DAE" w:rsidP="007E2E68">
      <w:pPr>
        <w:numPr>
          <w:ilvl w:val="0"/>
          <w:numId w:val="1"/>
        </w:numPr>
        <w:tabs>
          <w:tab w:val="left" w:pos="-720"/>
        </w:tabs>
        <w:suppressAutoHyphens/>
        <w:spacing w:before="240" w:after="240" w:line="300" w:lineRule="auto"/>
        <w:ind w:hanging="720"/>
        <w:jc w:val="both"/>
        <w:rPr>
          <w:rFonts w:ascii="Arial" w:hAnsi="Arial" w:cs="Arial"/>
          <w:b/>
          <w:bCs/>
          <w:spacing w:val="-3"/>
          <w:sz w:val="22"/>
          <w:szCs w:val="22"/>
        </w:rPr>
      </w:pPr>
      <w:r w:rsidRPr="00683B16">
        <w:rPr>
          <w:rFonts w:ascii="Arial" w:hAnsi="Arial" w:cs="Arial"/>
          <w:b/>
          <w:bCs/>
          <w:spacing w:val="-3"/>
          <w:sz w:val="22"/>
          <w:szCs w:val="22"/>
        </w:rPr>
        <w:t>NAME OF FIRM</w:t>
      </w:r>
      <w:r w:rsidRPr="00683B16">
        <w:rPr>
          <w:rFonts w:ascii="Arial" w:hAnsi="Arial" w:cs="Arial"/>
          <w:b/>
          <w:bCs/>
          <w:spacing w:val="-3"/>
          <w:sz w:val="22"/>
          <w:szCs w:val="22"/>
        </w:rPr>
        <w:tab/>
      </w:r>
      <w:r w:rsidRPr="00683B16">
        <w:rPr>
          <w:rFonts w:ascii="Arial" w:hAnsi="Arial" w:cs="Arial"/>
          <w:b/>
          <w:bCs/>
          <w:spacing w:val="-3"/>
          <w:sz w:val="22"/>
          <w:szCs w:val="22"/>
        </w:rPr>
        <w:tab/>
        <w:t>:</w:t>
      </w:r>
      <w:r w:rsidRPr="00683B16">
        <w:rPr>
          <w:rFonts w:ascii="Arial" w:hAnsi="Arial" w:cs="Arial"/>
          <w:b/>
          <w:bCs/>
          <w:spacing w:val="-3"/>
          <w:sz w:val="22"/>
          <w:szCs w:val="22"/>
        </w:rPr>
        <w:tab/>
      </w:r>
      <w:r w:rsidRPr="00683B16">
        <w:rPr>
          <w:rFonts w:ascii="Arial" w:hAnsi="Arial" w:cs="Arial"/>
          <w:spacing w:val="-3"/>
          <w:sz w:val="22"/>
          <w:szCs w:val="22"/>
        </w:rPr>
        <w:t xml:space="preserve">Associated </w:t>
      </w:r>
      <w:r w:rsidR="00365A28" w:rsidRPr="00683B16">
        <w:rPr>
          <w:rFonts w:ascii="Arial" w:hAnsi="Arial" w:cs="Arial"/>
          <w:spacing w:val="-3"/>
          <w:sz w:val="22"/>
          <w:szCs w:val="22"/>
        </w:rPr>
        <w:t>Consulting Engineers – ACE</w:t>
      </w:r>
      <w:r w:rsidRPr="00683B16">
        <w:rPr>
          <w:rFonts w:ascii="Arial" w:hAnsi="Arial" w:cs="Arial"/>
          <w:spacing w:val="-3"/>
          <w:sz w:val="22"/>
          <w:szCs w:val="22"/>
        </w:rPr>
        <w:t xml:space="preserve"> Ltd.</w:t>
      </w:r>
    </w:p>
    <w:p w14:paraId="0CC94A66" w14:textId="77777777" w:rsidR="00C2613C" w:rsidRPr="00683B16" w:rsidRDefault="00C2613C" w:rsidP="007E2E68">
      <w:pPr>
        <w:numPr>
          <w:ilvl w:val="0"/>
          <w:numId w:val="1"/>
        </w:numPr>
        <w:tabs>
          <w:tab w:val="left" w:pos="-720"/>
        </w:tabs>
        <w:suppressAutoHyphens/>
        <w:spacing w:before="240" w:after="240" w:line="300" w:lineRule="auto"/>
        <w:ind w:hanging="720"/>
        <w:jc w:val="both"/>
        <w:rPr>
          <w:rFonts w:ascii="Arial" w:hAnsi="Arial" w:cs="Arial"/>
          <w:b/>
          <w:bCs/>
          <w:spacing w:val="-3"/>
          <w:sz w:val="22"/>
          <w:szCs w:val="22"/>
        </w:rPr>
      </w:pPr>
      <w:r w:rsidRPr="00683B16">
        <w:rPr>
          <w:rFonts w:ascii="Arial" w:hAnsi="Arial" w:cs="Arial"/>
          <w:b/>
          <w:sz w:val="22"/>
          <w:szCs w:val="22"/>
        </w:rPr>
        <w:t>NAME OF STAFF</w:t>
      </w:r>
      <w:r w:rsidR="00434086" w:rsidRPr="00683B16">
        <w:rPr>
          <w:rFonts w:ascii="Arial" w:hAnsi="Arial" w:cs="Arial"/>
          <w:b/>
          <w:sz w:val="22"/>
          <w:szCs w:val="22"/>
        </w:rPr>
        <w:tab/>
      </w:r>
      <w:r w:rsidR="00BD448C" w:rsidRPr="00683B16">
        <w:rPr>
          <w:rFonts w:ascii="Arial" w:hAnsi="Arial" w:cs="Arial"/>
          <w:b/>
          <w:sz w:val="22"/>
          <w:szCs w:val="22"/>
        </w:rPr>
        <w:tab/>
      </w:r>
      <w:r w:rsidR="00BD448C" w:rsidRPr="00B332C9">
        <w:rPr>
          <w:rFonts w:ascii="Arial" w:hAnsi="Arial" w:cs="Arial"/>
          <w:b/>
          <w:sz w:val="22"/>
          <w:szCs w:val="22"/>
        </w:rPr>
        <w:t>:</w:t>
      </w:r>
      <w:r w:rsidR="00BD448C" w:rsidRPr="00683B16">
        <w:rPr>
          <w:rFonts w:ascii="Arial" w:hAnsi="Arial" w:cs="Arial"/>
          <w:sz w:val="22"/>
          <w:szCs w:val="22"/>
        </w:rPr>
        <w:tab/>
      </w:r>
      <w:r w:rsidR="00365A28" w:rsidRPr="00683B16">
        <w:rPr>
          <w:rFonts w:ascii="Arial" w:hAnsi="Arial" w:cs="Arial"/>
          <w:sz w:val="22"/>
          <w:szCs w:val="22"/>
        </w:rPr>
        <w:t xml:space="preserve">Muhammad </w:t>
      </w:r>
      <w:r w:rsidR="008203CC" w:rsidRPr="00683B16">
        <w:rPr>
          <w:rFonts w:ascii="Arial" w:hAnsi="Arial" w:cs="Arial"/>
          <w:sz w:val="22"/>
          <w:szCs w:val="22"/>
        </w:rPr>
        <w:t>Ali Hanif Khan</w:t>
      </w:r>
    </w:p>
    <w:p w14:paraId="2137E653" w14:textId="77777777" w:rsidR="00434086" w:rsidRPr="00683B16" w:rsidRDefault="00262AAA" w:rsidP="00B332C9">
      <w:pPr>
        <w:spacing w:before="240" w:after="240" w:line="300" w:lineRule="auto"/>
        <w:jc w:val="both"/>
        <w:rPr>
          <w:rFonts w:ascii="Arial" w:hAnsi="Arial" w:cs="Arial"/>
          <w:sz w:val="22"/>
          <w:szCs w:val="22"/>
        </w:rPr>
      </w:pPr>
      <w:r w:rsidRPr="00683B16">
        <w:rPr>
          <w:rFonts w:ascii="Arial" w:hAnsi="Arial" w:cs="Arial"/>
          <w:b/>
          <w:sz w:val="22"/>
          <w:szCs w:val="22"/>
        </w:rPr>
        <w:t>4</w:t>
      </w:r>
      <w:r w:rsidR="00434086" w:rsidRPr="00683B16">
        <w:rPr>
          <w:rFonts w:ascii="Arial" w:hAnsi="Arial" w:cs="Arial"/>
          <w:b/>
          <w:sz w:val="22"/>
          <w:szCs w:val="22"/>
        </w:rPr>
        <w:t>.</w:t>
      </w:r>
      <w:r w:rsidR="00434086" w:rsidRPr="00683B16">
        <w:rPr>
          <w:rFonts w:ascii="Arial" w:hAnsi="Arial" w:cs="Arial"/>
          <w:b/>
          <w:sz w:val="22"/>
          <w:szCs w:val="22"/>
        </w:rPr>
        <w:tab/>
        <w:t>PROFESSION</w:t>
      </w:r>
      <w:r w:rsidR="00434086" w:rsidRPr="00683B16">
        <w:rPr>
          <w:rFonts w:ascii="Arial" w:hAnsi="Arial" w:cs="Arial"/>
          <w:b/>
          <w:sz w:val="22"/>
          <w:szCs w:val="22"/>
        </w:rPr>
        <w:tab/>
      </w:r>
      <w:r w:rsidR="00434086" w:rsidRPr="00683B16">
        <w:rPr>
          <w:rFonts w:ascii="Arial" w:hAnsi="Arial" w:cs="Arial"/>
          <w:b/>
          <w:sz w:val="22"/>
          <w:szCs w:val="22"/>
        </w:rPr>
        <w:tab/>
      </w:r>
      <w:r w:rsidR="00434086" w:rsidRPr="00B332C9">
        <w:rPr>
          <w:rFonts w:ascii="Arial" w:hAnsi="Arial" w:cs="Arial"/>
          <w:b/>
          <w:sz w:val="22"/>
          <w:szCs w:val="22"/>
        </w:rPr>
        <w:t>:</w:t>
      </w:r>
      <w:r w:rsidR="00434086" w:rsidRPr="00683B16">
        <w:rPr>
          <w:rFonts w:ascii="Arial" w:hAnsi="Arial" w:cs="Arial"/>
          <w:sz w:val="22"/>
          <w:szCs w:val="22"/>
        </w:rPr>
        <w:tab/>
      </w:r>
      <w:r w:rsidR="00365A28" w:rsidRPr="00683B16">
        <w:rPr>
          <w:rFonts w:ascii="Arial" w:hAnsi="Arial" w:cs="Arial"/>
          <w:sz w:val="22"/>
          <w:szCs w:val="22"/>
        </w:rPr>
        <w:t>Civil</w:t>
      </w:r>
      <w:r w:rsidR="00FA7720" w:rsidRPr="00683B16">
        <w:rPr>
          <w:rFonts w:ascii="Arial" w:hAnsi="Arial" w:cs="Arial"/>
          <w:sz w:val="22"/>
          <w:szCs w:val="22"/>
        </w:rPr>
        <w:t xml:space="preserve"> Engineer</w:t>
      </w:r>
    </w:p>
    <w:p w14:paraId="788BCBA0" w14:textId="77777777" w:rsidR="00D46927" w:rsidRPr="00683B16" w:rsidRDefault="00262AAA" w:rsidP="00B332C9">
      <w:pPr>
        <w:spacing w:before="240" w:after="240" w:line="300" w:lineRule="auto"/>
        <w:jc w:val="both"/>
        <w:rPr>
          <w:rFonts w:ascii="Arial" w:hAnsi="Arial" w:cs="Arial"/>
          <w:sz w:val="22"/>
          <w:szCs w:val="22"/>
        </w:rPr>
      </w:pPr>
      <w:r w:rsidRPr="00683B16">
        <w:rPr>
          <w:rFonts w:ascii="Arial" w:hAnsi="Arial" w:cs="Arial"/>
          <w:b/>
          <w:sz w:val="22"/>
          <w:szCs w:val="22"/>
        </w:rPr>
        <w:t>5</w:t>
      </w:r>
      <w:r w:rsidR="00434086" w:rsidRPr="00683B16">
        <w:rPr>
          <w:rFonts w:ascii="Arial" w:hAnsi="Arial" w:cs="Arial"/>
          <w:b/>
          <w:sz w:val="22"/>
          <w:szCs w:val="22"/>
        </w:rPr>
        <w:t>.</w:t>
      </w:r>
      <w:r w:rsidR="00434086" w:rsidRPr="00683B16">
        <w:rPr>
          <w:rFonts w:ascii="Arial" w:hAnsi="Arial" w:cs="Arial"/>
          <w:b/>
          <w:sz w:val="22"/>
          <w:szCs w:val="22"/>
        </w:rPr>
        <w:tab/>
        <w:t>DATE OF BIRTH</w:t>
      </w:r>
      <w:r w:rsidR="00434086" w:rsidRPr="00683B16">
        <w:rPr>
          <w:rFonts w:ascii="Arial" w:hAnsi="Arial" w:cs="Arial"/>
          <w:b/>
          <w:sz w:val="22"/>
          <w:szCs w:val="22"/>
        </w:rPr>
        <w:tab/>
      </w:r>
      <w:r w:rsidR="00434086" w:rsidRPr="00683B16">
        <w:rPr>
          <w:rFonts w:ascii="Arial" w:hAnsi="Arial" w:cs="Arial"/>
          <w:b/>
          <w:sz w:val="22"/>
          <w:szCs w:val="22"/>
        </w:rPr>
        <w:tab/>
      </w:r>
      <w:r w:rsidR="00434086" w:rsidRPr="00B332C9">
        <w:rPr>
          <w:rFonts w:ascii="Arial" w:hAnsi="Arial" w:cs="Arial"/>
          <w:b/>
          <w:sz w:val="22"/>
          <w:szCs w:val="22"/>
        </w:rPr>
        <w:t>:</w:t>
      </w:r>
      <w:r w:rsidR="00434086" w:rsidRPr="00683B16">
        <w:rPr>
          <w:rFonts w:ascii="Arial" w:hAnsi="Arial" w:cs="Arial"/>
          <w:sz w:val="22"/>
          <w:szCs w:val="22"/>
        </w:rPr>
        <w:tab/>
      </w:r>
      <w:r w:rsidR="0098153D" w:rsidRPr="00683B16">
        <w:rPr>
          <w:rFonts w:ascii="Arial" w:hAnsi="Arial" w:cs="Arial"/>
          <w:sz w:val="22"/>
          <w:szCs w:val="22"/>
        </w:rPr>
        <w:t>February 01, 1992</w:t>
      </w:r>
    </w:p>
    <w:p w14:paraId="260FB249" w14:textId="77777777" w:rsidR="00D46927" w:rsidRPr="00683B16" w:rsidRDefault="00262AAA" w:rsidP="00B332C9">
      <w:pPr>
        <w:spacing w:before="240" w:after="240" w:line="300" w:lineRule="auto"/>
        <w:jc w:val="both"/>
        <w:rPr>
          <w:rFonts w:ascii="Arial" w:hAnsi="Arial" w:cs="Arial"/>
          <w:sz w:val="22"/>
          <w:szCs w:val="22"/>
        </w:rPr>
      </w:pPr>
      <w:r w:rsidRPr="00683B16">
        <w:rPr>
          <w:rFonts w:ascii="Arial" w:hAnsi="Arial" w:cs="Arial"/>
          <w:b/>
          <w:sz w:val="22"/>
          <w:szCs w:val="22"/>
        </w:rPr>
        <w:t>6</w:t>
      </w:r>
      <w:r w:rsidR="00D46927" w:rsidRPr="00683B16">
        <w:rPr>
          <w:rFonts w:ascii="Arial" w:hAnsi="Arial" w:cs="Arial"/>
          <w:b/>
          <w:sz w:val="22"/>
          <w:szCs w:val="22"/>
        </w:rPr>
        <w:t>.</w:t>
      </w:r>
      <w:r w:rsidR="00D46927" w:rsidRPr="00683B16">
        <w:rPr>
          <w:rFonts w:ascii="Arial" w:hAnsi="Arial" w:cs="Arial"/>
          <w:b/>
          <w:sz w:val="22"/>
          <w:szCs w:val="22"/>
        </w:rPr>
        <w:tab/>
        <w:t>YEARS WITH FIRM</w:t>
      </w:r>
      <w:r w:rsidR="00D46927" w:rsidRPr="00683B16">
        <w:rPr>
          <w:rFonts w:ascii="Arial" w:hAnsi="Arial" w:cs="Arial"/>
          <w:b/>
          <w:sz w:val="22"/>
          <w:szCs w:val="22"/>
        </w:rPr>
        <w:tab/>
      </w:r>
      <w:r w:rsidR="00D46927" w:rsidRPr="00683B16">
        <w:rPr>
          <w:rFonts w:ascii="Arial" w:hAnsi="Arial" w:cs="Arial"/>
          <w:b/>
          <w:sz w:val="22"/>
          <w:szCs w:val="22"/>
        </w:rPr>
        <w:tab/>
      </w:r>
      <w:r w:rsidR="00D46927" w:rsidRPr="00B332C9">
        <w:rPr>
          <w:rFonts w:ascii="Arial" w:hAnsi="Arial" w:cs="Arial"/>
          <w:b/>
          <w:sz w:val="22"/>
          <w:szCs w:val="22"/>
        </w:rPr>
        <w:t>:</w:t>
      </w:r>
      <w:r w:rsidR="00D46927" w:rsidRPr="00683B16">
        <w:rPr>
          <w:rFonts w:ascii="Arial" w:hAnsi="Arial" w:cs="Arial"/>
          <w:sz w:val="22"/>
          <w:szCs w:val="22"/>
        </w:rPr>
        <w:tab/>
      </w:r>
      <w:r w:rsidR="00B332C9">
        <w:rPr>
          <w:rFonts w:ascii="Arial" w:hAnsi="Arial" w:cs="Arial"/>
          <w:sz w:val="22"/>
          <w:szCs w:val="22"/>
        </w:rPr>
        <w:t>Less than one year</w:t>
      </w:r>
    </w:p>
    <w:p w14:paraId="4337696B" w14:textId="77777777" w:rsidR="00260950" w:rsidRPr="00683B16" w:rsidRDefault="00262AAA" w:rsidP="00B332C9">
      <w:pPr>
        <w:spacing w:before="240" w:after="240" w:line="300" w:lineRule="auto"/>
        <w:jc w:val="both"/>
        <w:rPr>
          <w:rFonts w:ascii="Arial" w:hAnsi="Arial" w:cs="Arial"/>
          <w:sz w:val="22"/>
          <w:szCs w:val="22"/>
        </w:rPr>
      </w:pPr>
      <w:r w:rsidRPr="00683B16">
        <w:rPr>
          <w:rFonts w:ascii="Arial" w:hAnsi="Arial" w:cs="Arial"/>
          <w:b/>
          <w:sz w:val="22"/>
          <w:szCs w:val="22"/>
        </w:rPr>
        <w:t>7</w:t>
      </w:r>
      <w:r w:rsidR="00434086" w:rsidRPr="00683B16">
        <w:rPr>
          <w:rFonts w:ascii="Arial" w:hAnsi="Arial" w:cs="Arial"/>
          <w:b/>
          <w:sz w:val="22"/>
          <w:szCs w:val="22"/>
        </w:rPr>
        <w:t>.</w:t>
      </w:r>
      <w:r w:rsidR="00434086" w:rsidRPr="00683B16">
        <w:rPr>
          <w:rFonts w:ascii="Arial" w:hAnsi="Arial" w:cs="Arial"/>
          <w:b/>
          <w:sz w:val="22"/>
          <w:szCs w:val="22"/>
        </w:rPr>
        <w:tab/>
        <w:t>NATIONALITY</w:t>
      </w:r>
      <w:r w:rsidR="00434086" w:rsidRPr="00683B16">
        <w:rPr>
          <w:rFonts w:ascii="Arial" w:hAnsi="Arial" w:cs="Arial"/>
          <w:b/>
          <w:sz w:val="22"/>
          <w:szCs w:val="22"/>
        </w:rPr>
        <w:tab/>
      </w:r>
      <w:r w:rsidR="00434086" w:rsidRPr="00683B16">
        <w:rPr>
          <w:rFonts w:ascii="Arial" w:hAnsi="Arial" w:cs="Arial"/>
          <w:b/>
          <w:sz w:val="22"/>
          <w:szCs w:val="22"/>
        </w:rPr>
        <w:tab/>
      </w:r>
      <w:r w:rsidR="00434086" w:rsidRPr="00B332C9">
        <w:rPr>
          <w:rFonts w:ascii="Arial" w:hAnsi="Arial" w:cs="Arial"/>
          <w:b/>
          <w:sz w:val="22"/>
          <w:szCs w:val="22"/>
        </w:rPr>
        <w:t>:</w:t>
      </w:r>
      <w:r w:rsidR="00434086" w:rsidRPr="00683B16">
        <w:rPr>
          <w:rFonts w:ascii="Arial" w:hAnsi="Arial" w:cs="Arial"/>
          <w:sz w:val="22"/>
          <w:szCs w:val="22"/>
        </w:rPr>
        <w:tab/>
        <w:t>Pakistani</w:t>
      </w:r>
      <w:r w:rsidR="00FB701B" w:rsidRPr="00683B16">
        <w:rPr>
          <w:rFonts w:ascii="Arial" w:hAnsi="Arial" w:cs="Arial"/>
          <w:sz w:val="22"/>
          <w:szCs w:val="22"/>
        </w:rPr>
        <w:t xml:space="preserve"> </w:t>
      </w:r>
    </w:p>
    <w:p w14:paraId="3FD411FA" w14:textId="77777777" w:rsidR="00260950" w:rsidRPr="00683B16" w:rsidRDefault="00262AAA" w:rsidP="00B332C9">
      <w:pPr>
        <w:spacing w:before="240" w:after="240" w:line="300" w:lineRule="auto"/>
        <w:contextualSpacing/>
        <w:jc w:val="both"/>
        <w:rPr>
          <w:rFonts w:ascii="Arial" w:hAnsi="Arial" w:cs="Arial"/>
          <w:b/>
          <w:sz w:val="22"/>
          <w:szCs w:val="22"/>
        </w:rPr>
      </w:pPr>
      <w:r w:rsidRPr="00683B16">
        <w:rPr>
          <w:rFonts w:ascii="Arial" w:hAnsi="Arial" w:cs="Arial"/>
          <w:b/>
          <w:sz w:val="22"/>
          <w:szCs w:val="22"/>
        </w:rPr>
        <w:t>8</w:t>
      </w:r>
      <w:r w:rsidR="00260950" w:rsidRPr="00683B16">
        <w:rPr>
          <w:rFonts w:ascii="Arial" w:hAnsi="Arial" w:cs="Arial"/>
          <w:b/>
          <w:sz w:val="22"/>
          <w:szCs w:val="22"/>
        </w:rPr>
        <w:t>.</w:t>
      </w:r>
      <w:r w:rsidR="00260950" w:rsidRPr="00683B16">
        <w:rPr>
          <w:rFonts w:ascii="Arial" w:hAnsi="Arial" w:cs="Arial"/>
          <w:b/>
          <w:sz w:val="22"/>
          <w:szCs w:val="22"/>
        </w:rPr>
        <w:tab/>
        <w:t>MEMBERSHIP IN</w:t>
      </w:r>
      <w:r w:rsidR="00260950" w:rsidRPr="00683B16">
        <w:rPr>
          <w:rFonts w:ascii="Arial" w:hAnsi="Arial" w:cs="Arial"/>
          <w:b/>
          <w:sz w:val="22"/>
          <w:szCs w:val="22"/>
        </w:rPr>
        <w:tab/>
      </w:r>
      <w:r w:rsidR="00260950" w:rsidRPr="00683B16">
        <w:rPr>
          <w:rFonts w:ascii="Arial" w:hAnsi="Arial" w:cs="Arial"/>
          <w:b/>
          <w:sz w:val="22"/>
          <w:szCs w:val="22"/>
        </w:rPr>
        <w:tab/>
      </w:r>
      <w:r w:rsidR="00260950" w:rsidRPr="00B332C9">
        <w:rPr>
          <w:rFonts w:ascii="Arial" w:hAnsi="Arial" w:cs="Arial"/>
          <w:b/>
          <w:sz w:val="22"/>
          <w:szCs w:val="22"/>
        </w:rPr>
        <w:t>:</w:t>
      </w:r>
      <w:r w:rsidR="00260950" w:rsidRPr="00683B16">
        <w:rPr>
          <w:rFonts w:ascii="Arial" w:hAnsi="Arial" w:cs="Arial"/>
          <w:b/>
          <w:sz w:val="22"/>
          <w:szCs w:val="22"/>
        </w:rPr>
        <w:tab/>
      </w:r>
      <w:r w:rsidR="00FA7720" w:rsidRPr="00683B16">
        <w:rPr>
          <w:rFonts w:ascii="Arial" w:hAnsi="Arial" w:cs="Arial"/>
          <w:sz w:val="22"/>
          <w:szCs w:val="22"/>
        </w:rPr>
        <w:t>PEC CIVIL /37191</w:t>
      </w:r>
    </w:p>
    <w:p w14:paraId="45C27112" w14:textId="77777777" w:rsidR="00AC57E6" w:rsidRPr="00683B16" w:rsidRDefault="00260950" w:rsidP="00B332C9">
      <w:pPr>
        <w:spacing w:before="240" w:after="240" w:line="300" w:lineRule="auto"/>
        <w:ind w:left="2970" w:hanging="2250"/>
        <w:contextualSpacing/>
        <w:jc w:val="both"/>
        <w:rPr>
          <w:rFonts w:ascii="Arial" w:hAnsi="Arial" w:cs="Arial"/>
          <w:sz w:val="22"/>
          <w:szCs w:val="22"/>
        </w:rPr>
      </w:pPr>
      <w:r w:rsidRPr="00683B16">
        <w:rPr>
          <w:rFonts w:ascii="Arial" w:hAnsi="Arial" w:cs="Arial"/>
          <w:b/>
          <w:sz w:val="22"/>
          <w:szCs w:val="22"/>
        </w:rPr>
        <w:t>PROFESSIONAL</w:t>
      </w:r>
      <w:r w:rsidRPr="00683B16">
        <w:rPr>
          <w:rFonts w:ascii="Arial" w:hAnsi="Arial" w:cs="Arial"/>
          <w:b/>
          <w:sz w:val="22"/>
          <w:szCs w:val="22"/>
        </w:rPr>
        <w:tab/>
      </w:r>
      <w:r w:rsidR="00AC57E6" w:rsidRPr="00683B16">
        <w:rPr>
          <w:rFonts w:ascii="Arial" w:hAnsi="Arial" w:cs="Arial"/>
          <w:b/>
          <w:sz w:val="22"/>
          <w:szCs w:val="22"/>
        </w:rPr>
        <w:tab/>
      </w:r>
      <w:r w:rsidR="00AC57E6" w:rsidRPr="00683B16">
        <w:rPr>
          <w:rFonts w:ascii="Arial" w:hAnsi="Arial" w:cs="Arial"/>
          <w:b/>
          <w:sz w:val="22"/>
          <w:szCs w:val="22"/>
        </w:rPr>
        <w:tab/>
      </w:r>
    </w:p>
    <w:p w14:paraId="4F78A3CB" w14:textId="77777777" w:rsidR="00260950" w:rsidRPr="00683B16" w:rsidRDefault="00AC57E6" w:rsidP="00B332C9">
      <w:pPr>
        <w:spacing w:before="240" w:after="240" w:line="300" w:lineRule="auto"/>
        <w:ind w:left="2970" w:hanging="2250"/>
        <w:contextualSpacing/>
        <w:jc w:val="both"/>
        <w:rPr>
          <w:rFonts w:ascii="Arial" w:hAnsi="Arial" w:cs="Arial"/>
          <w:sz w:val="22"/>
          <w:szCs w:val="22"/>
        </w:rPr>
      </w:pPr>
      <w:r w:rsidRPr="00683B16">
        <w:rPr>
          <w:rFonts w:ascii="Arial" w:hAnsi="Arial" w:cs="Arial"/>
          <w:b/>
          <w:sz w:val="22"/>
          <w:szCs w:val="22"/>
        </w:rPr>
        <w:t>SOCIETIES</w:t>
      </w:r>
      <w:r w:rsidRPr="00683B16">
        <w:rPr>
          <w:rFonts w:ascii="Arial" w:hAnsi="Arial" w:cs="Arial"/>
          <w:sz w:val="22"/>
          <w:szCs w:val="22"/>
        </w:rPr>
        <w:t xml:space="preserve"> </w:t>
      </w:r>
      <w:r w:rsidRPr="00683B16">
        <w:rPr>
          <w:rFonts w:ascii="Arial" w:hAnsi="Arial" w:cs="Arial"/>
          <w:b/>
          <w:sz w:val="22"/>
          <w:szCs w:val="22"/>
        </w:rPr>
        <w:tab/>
      </w:r>
      <w:r w:rsidRPr="00683B16">
        <w:rPr>
          <w:rFonts w:ascii="Arial" w:hAnsi="Arial" w:cs="Arial"/>
          <w:b/>
          <w:sz w:val="22"/>
          <w:szCs w:val="22"/>
        </w:rPr>
        <w:tab/>
      </w:r>
      <w:r w:rsidRPr="00683B16">
        <w:rPr>
          <w:rFonts w:ascii="Arial" w:hAnsi="Arial" w:cs="Arial"/>
          <w:b/>
          <w:sz w:val="22"/>
          <w:szCs w:val="22"/>
        </w:rPr>
        <w:tab/>
      </w:r>
      <w:r w:rsidR="00AA56BF" w:rsidRPr="00683B16">
        <w:rPr>
          <w:rFonts w:ascii="Arial" w:hAnsi="Arial" w:cs="Arial"/>
          <w:sz w:val="22"/>
          <w:szCs w:val="22"/>
        </w:rPr>
        <w:t xml:space="preserve"> </w:t>
      </w:r>
    </w:p>
    <w:p w14:paraId="62307DEF" w14:textId="77777777" w:rsidR="004E0CAF" w:rsidRPr="00773509" w:rsidRDefault="00503C18" w:rsidP="00773509">
      <w:pPr>
        <w:pBdr>
          <w:bottom w:val="single" w:sz="12" w:space="1" w:color="auto"/>
        </w:pBdr>
        <w:spacing w:before="120" w:after="120" w:line="300" w:lineRule="auto"/>
        <w:jc w:val="both"/>
        <w:rPr>
          <w:rFonts w:ascii="Arial" w:hAnsi="Arial" w:cs="Arial"/>
          <w:sz w:val="22"/>
          <w:szCs w:val="22"/>
        </w:rPr>
      </w:pPr>
      <w:r w:rsidRPr="00683B16">
        <w:rPr>
          <w:rFonts w:ascii="Arial" w:hAnsi="Arial" w:cs="Arial"/>
          <w:sz w:val="22"/>
          <w:szCs w:val="22"/>
        </w:rPr>
        <w:tab/>
      </w:r>
      <w:r w:rsidRPr="00683B16">
        <w:rPr>
          <w:rFonts w:ascii="Arial" w:hAnsi="Arial" w:cs="Arial"/>
          <w:sz w:val="22"/>
          <w:szCs w:val="22"/>
        </w:rPr>
        <w:tab/>
      </w:r>
      <w:r w:rsidRPr="00683B16">
        <w:rPr>
          <w:rFonts w:ascii="Arial" w:hAnsi="Arial" w:cs="Arial"/>
          <w:sz w:val="22"/>
          <w:szCs w:val="22"/>
        </w:rPr>
        <w:tab/>
      </w:r>
      <w:r w:rsidRPr="00683B16">
        <w:rPr>
          <w:rFonts w:ascii="Arial" w:hAnsi="Arial" w:cs="Arial"/>
          <w:sz w:val="22"/>
          <w:szCs w:val="22"/>
        </w:rPr>
        <w:tab/>
      </w:r>
    </w:p>
    <w:p w14:paraId="795C15D5" w14:textId="77777777" w:rsidR="004E0CAF" w:rsidRPr="00683B16" w:rsidRDefault="004E0CAF" w:rsidP="007E2E68">
      <w:pPr>
        <w:numPr>
          <w:ilvl w:val="0"/>
          <w:numId w:val="2"/>
        </w:numPr>
        <w:spacing w:before="240" w:after="240" w:line="300" w:lineRule="auto"/>
        <w:ind w:hanging="720"/>
        <w:jc w:val="both"/>
        <w:rPr>
          <w:rFonts w:ascii="Arial" w:hAnsi="Arial" w:cs="Arial"/>
          <w:b/>
          <w:sz w:val="22"/>
          <w:szCs w:val="22"/>
        </w:rPr>
      </w:pPr>
      <w:r w:rsidRPr="00683B16">
        <w:rPr>
          <w:rFonts w:ascii="Arial" w:hAnsi="Arial" w:cs="Arial"/>
          <w:b/>
          <w:sz w:val="22"/>
          <w:szCs w:val="22"/>
        </w:rPr>
        <w:t>KEY QUALIFICATION:</w:t>
      </w:r>
    </w:p>
    <w:p w14:paraId="5CBE8EAE" w14:textId="77777777" w:rsidR="00365A28" w:rsidRPr="0091299B" w:rsidRDefault="00B3744B" w:rsidP="00B3744B">
      <w:pPr>
        <w:spacing w:line="360" w:lineRule="auto"/>
        <w:jc w:val="both"/>
        <w:rPr>
          <w:rFonts w:ascii="Arial" w:hAnsi="Arial" w:cs="Arial"/>
          <w:b/>
          <w:sz w:val="22"/>
          <w:szCs w:val="22"/>
        </w:rPr>
      </w:pPr>
      <w:r w:rsidRPr="0091299B">
        <w:rPr>
          <w:rFonts w:ascii="Arial" w:eastAsia="Arial" w:hAnsi="Arial" w:cs="Arial"/>
          <w:sz w:val="22"/>
          <w:szCs w:val="22"/>
        </w:rPr>
        <w:t xml:space="preserve">Possess more than </w:t>
      </w:r>
      <w:r w:rsidR="001669C2">
        <w:rPr>
          <w:rFonts w:ascii="Arial" w:eastAsia="Arial" w:hAnsi="Arial" w:cs="Arial"/>
          <w:sz w:val="22"/>
          <w:szCs w:val="22"/>
        </w:rPr>
        <w:t>eight</w:t>
      </w:r>
      <w:r w:rsidRPr="0091299B">
        <w:rPr>
          <w:rFonts w:ascii="Arial" w:eastAsia="Arial" w:hAnsi="Arial" w:cs="Arial"/>
          <w:sz w:val="22"/>
          <w:szCs w:val="22"/>
        </w:rPr>
        <w:t xml:space="preserve"> (</w:t>
      </w:r>
      <w:r w:rsidR="001669C2">
        <w:rPr>
          <w:rFonts w:ascii="Arial" w:eastAsia="Arial" w:hAnsi="Arial" w:cs="Arial"/>
          <w:sz w:val="22"/>
          <w:szCs w:val="22"/>
        </w:rPr>
        <w:t>8</w:t>
      </w:r>
      <w:r w:rsidRPr="0091299B">
        <w:rPr>
          <w:rFonts w:ascii="Arial" w:eastAsia="Arial" w:hAnsi="Arial" w:cs="Arial"/>
          <w:sz w:val="22"/>
          <w:szCs w:val="22"/>
        </w:rPr>
        <w:t xml:space="preserve">) years of overall experience </w:t>
      </w:r>
      <w:r w:rsidRPr="0091299B">
        <w:rPr>
          <w:rFonts w:ascii="Arial" w:hAnsi="Arial" w:cs="Arial"/>
          <w:color w:val="000000"/>
          <w:spacing w:val="-2"/>
          <w:sz w:val="22"/>
          <w:szCs w:val="22"/>
        </w:rPr>
        <w:t>in the field of Contracts administration for Engineering Projects (especially power sector) and Water Resources Projects. During this period was engaged in dealing with tender preparation, tender evaluation, contra</w:t>
      </w:r>
      <w:r w:rsidR="0091299B" w:rsidRPr="0091299B">
        <w:rPr>
          <w:rFonts w:ascii="Arial" w:hAnsi="Arial" w:cs="Arial"/>
          <w:color w:val="000000"/>
          <w:spacing w:val="-2"/>
          <w:sz w:val="22"/>
          <w:szCs w:val="22"/>
        </w:rPr>
        <w:t>ct procurement / administration</w:t>
      </w:r>
      <w:r w:rsidRPr="0091299B">
        <w:rPr>
          <w:rFonts w:ascii="Arial" w:hAnsi="Arial" w:cs="Arial"/>
          <w:color w:val="000000"/>
          <w:spacing w:val="-2"/>
          <w:sz w:val="22"/>
          <w:szCs w:val="22"/>
        </w:rPr>
        <w:t>. Also dealt with Designing, Construction supervision of Civil Structures, River Hydrology/ Flood analysis</w:t>
      </w:r>
      <w:r w:rsidR="0091299B" w:rsidRPr="0091299B">
        <w:rPr>
          <w:rFonts w:ascii="Arial" w:hAnsi="Arial" w:cs="Arial"/>
          <w:color w:val="000000"/>
          <w:spacing w:val="-2"/>
          <w:sz w:val="22"/>
          <w:szCs w:val="22"/>
        </w:rPr>
        <w:t xml:space="preserve">, Power Duration Curves, Hydrographs, </w:t>
      </w:r>
      <w:proofErr w:type="gramStart"/>
      <w:r w:rsidR="0091299B" w:rsidRPr="0091299B">
        <w:rPr>
          <w:rFonts w:ascii="Arial" w:hAnsi="Arial" w:cs="Arial"/>
          <w:color w:val="000000"/>
          <w:spacing w:val="-2"/>
          <w:sz w:val="22"/>
          <w:szCs w:val="22"/>
        </w:rPr>
        <w:t>Power</w:t>
      </w:r>
      <w:proofErr w:type="gramEnd"/>
      <w:r w:rsidR="0091299B" w:rsidRPr="0091299B">
        <w:rPr>
          <w:rFonts w:ascii="Arial" w:hAnsi="Arial" w:cs="Arial"/>
          <w:color w:val="000000"/>
          <w:spacing w:val="-2"/>
          <w:sz w:val="22"/>
          <w:szCs w:val="22"/>
        </w:rPr>
        <w:t xml:space="preserve"> Tariff etc.</w:t>
      </w:r>
      <w:r w:rsidRPr="0091299B">
        <w:rPr>
          <w:rFonts w:ascii="Arial" w:hAnsi="Arial" w:cs="Arial"/>
          <w:color w:val="000000"/>
          <w:spacing w:val="-2"/>
          <w:sz w:val="22"/>
          <w:szCs w:val="22"/>
        </w:rPr>
        <w:t xml:space="preserve"> Have developed good Managerial and Interpersonal Skills in dealing with </w:t>
      </w:r>
      <w:r w:rsidR="00F77F0F" w:rsidRPr="0091299B">
        <w:rPr>
          <w:rFonts w:ascii="Arial" w:hAnsi="Arial" w:cs="Arial"/>
          <w:color w:val="000000"/>
          <w:spacing w:val="-2"/>
          <w:sz w:val="22"/>
          <w:szCs w:val="22"/>
        </w:rPr>
        <w:t>people;</w:t>
      </w:r>
      <w:r w:rsidRPr="0091299B">
        <w:rPr>
          <w:rFonts w:ascii="Arial" w:hAnsi="Arial" w:cs="Arial"/>
          <w:color w:val="000000"/>
          <w:spacing w:val="-2"/>
          <w:sz w:val="22"/>
          <w:szCs w:val="22"/>
        </w:rPr>
        <w:t xml:space="preserve"> have managed workload efficiently under administration</w:t>
      </w:r>
      <w:r w:rsidR="0091299B" w:rsidRPr="0091299B">
        <w:rPr>
          <w:rFonts w:ascii="Arial" w:hAnsi="Arial" w:cs="Arial"/>
          <w:color w:val="000000"/>
          <w:spacing w:val="-2"/>
          <w:sz w:val="22"/>
          <w:szCs w:val="22"/>
        </w:rPr>
        <w:t>.</w:t>
      </w:r>
      <w:r w:rsidRPr="0091299B">
        <w:rPr>
          <w:rFonts w:ascii="Arial" w:hAnsi="Arial" w:cs="Arial"/>
          <w:color w:val="000000"/>
          <w:spacing w:val="-2"/>
          <w:sz w:val="22"/>
          <w:szCs w:val="22"/>
        </w:rPr>
        <w:t xml:space="preserve"> Very well versed with computer aided software and programs. </w:t>
      </w:r>
    </w:p>
    <w:p w14:paraId="15747E42" w14:textId="77777777" w:rsidR="00D8028C" w:rsidRPr="00683B16" w:rsidRDefault="00D8028C" w:rsidP="00683B16">
      <w:pPr>
        <w:pBdr>
          <w:bottom w:val="single" w:sz="12" w:space="1" w:color="auto"/>
        </w:pBdr>
        <w:tabs>
          <w:tab w:val="left" w:pos="2520"/>
        </w:tabs>
        <w:spacing w:before="120" w:after="120" w:line="300" w:lineRule="auto"/>
        <w:jc w:val="both"/>
        <w:rPr>
          <w:rFonts w:ascii="Arial" w:hAnsi="Arial" w:cs="Arial"/>
          <w:sz w:val="22"/>
          <w:szCs w:val="22"/>
        </w:rPr>
      </w:pPr>
    </w:p>
    <w:p w14:paraId="311C63AC" w14:textId="77777777" w:rsidR="00260950" w:rsidRPr="00683B16" w:rsidRDefault="00434086" w:rsidP="007E2E68">
      <w:pPr>
        <w:numPr>
          <w:ilvl w:val="0"/>
          <w:numId w:val="2"/>
        </w:numPr>
        <w:spacing w:before="240" w:after="240" w:line="300" w:lineRule="auto"/>
        <w:ind w:hanging="720"/>
        <w:jc w:val="both"/>
        <w:rPr>
          <w:rFonts w:ascii="Arial" w:hAnsi="Arial" w:cs="Arial"/>
          <w:sz w:val="22"/>
          <w:szCs w:val="22"/>
        </w:rPr>
      </w:pPr>
      <w:r w:rsidRPr="00683B16">
        <w:rPr>
          <w:rFonts w:ascii="Arial" w:hAnsi="Arial" w:cs="Arial"/>
          <w:b/>
          <w:sz w:val="22"/>
          <w:szCs w:val="22"/>
        </w:rPr>
        <w:t>EDUCATION</w:t>
      </w:r>
      <w:r w:rsidRPr="00683B16">
        <w:rPr>
          <w:rFonts w:ascii="Arial" w:hAnsi="Arial" w:cs="Arial"/>
          <w:b/>
          <w:sz w:val="22"/>
          <w:szCs w:val="22"/>
        </w:rPr>
        <w:tab/>
      </w:r>
      <w:r w:rsidRPr="00683B16">
        <w:rPr>
          <w:rFonts w:ascii="Arial" w:hAnsi="Arial" w:cs="Arial"/>
          <w:b/>
          <w:sz w:val="22"/>
          <w:szCs w:val="22"/>
        </w:rPr>
        <w:tab/>
      </w:r>
      <w:r w:rsidRPr="00683B16">
        <w:rPr>
          <w:rFonts w:ascii="Arial" w:hAnsi="Arial" w:cs="Arial"/>
          <w:b/>
          <w:sz w:val="22"/>
          <w:szCs w:val="22"/>
        </w:rPr>
        <w:tab/>
      </w:r>
      <w:r w:rsidRPr="00683B16">
        <w:rPr>
          <w:rFonts w:ascii="Arial" w:hAnsi="Arial" w:cs="Arial"/>
          <w:b/>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2394"/>
        <w:gridCol w:w="3103"/>
        <w:gridCol w:w="2163"/>
      </w:tblGrid>
      <w:tr w:rsidR="00365A28" w:rsidRPr="00683B16" w14:paraId="1B3F5AC8" w14:textId="77777777" w:rsidTr="00773509">
        <w:trPr>
          <w:trHeight w:val="415"/>
          <w:jc w:val="center"/>
        </w:trPr>
        <w:tc>
          <w:tcPr>
            <w:tcW w:w="1585" w:type="dxa"/>
            <w:shd w:val="clear" w:color="auto" w:fill="auto"/>
            <w:vAlign w:val="center"/>
          </w:tcPr>
          <w:p w14:paraId="29289215" w14:textId="77777777" w:rsidR="00365A28" w:rsidRPr="00683B16" w:rsidRDefault="00365A28" w:rsidP="00683B16">
            <w:pPr>
              <w:spacing w:before="120" w:after="120" w:line="300" w:lineRule="auto"/>
              <w:jc w:val="center"/>
              <w:rPr>
                <w:rFonts w:ascii="Arial" w:hAnsi="Arial" w:cs="Arial"/>
                <w:b/>
                <w:sz w:val="22"/>
                <w:szCs w:val="22"/>
              </w:rPr>
            </w:pPr>
            <w:r w:rsidRPr="00683B16">
              <w:rPr>
                <w:rFonts w:ascii="Arial" w:hAnsi="Arial" w:cs="Arial"/>
                <w:b/>
                <w:sz w:val="22"/>
                <w:szCs w:val="22"/>
              </w:rPr>
              <w:t>Degree</w:t>
            </w:r>
          </w:p>
        </w:tc>
        <w:tc>
          <w:tcPr>
            <w:tcW w:w="2394" w:type="dxa"/>
            <w:shd w:val="clear" w:color="auto" w:fill="auto"/>
            <w:vAlign w:val="center"/>
          </w:tcPr>
          <w:p w14:paraId="1478E5E1" w14:textId="77777777" w:rsidR="00365A28" w:rsidRPr="00683B16" w:rsidRDefault="00365A28" w:rsidP="00683B16">
            <w:pPr>
              <w:spacing w:before="120" w:after="120" w:line="300" w:lineRule="auto"/>
              <w:jc w:val="center"/>
              <w:rPr>
                <w:rFonts w:ascii="Arial" w:hAnsi="Arial" w:cs="Arial"/>
                <w:b/>
                <w:sz w:val="22"/>
                <w:szCs w:val="22"/>
              </w:rPr>
            </w:pPr>
            <w:r w:rsidRPr="00683B16">
              <w:rPr>
                <w:rFonts w:ascii="Arial" w:hAnsi="Arial" w:cs="Arial"/>
                <w:b/>
                <w:sz w:val="22"/>
                <w:szCs w:val="22"/>
              </w:rPr>
              <w:t>Major / Minor</w:t>
            </w:r>
          </w:p>
        </w:tc>
        <w:tc>
          <w:tcPr>
            <w:tcW w:w="3103" w:type="dxa"/>
            <w:shd w:val="clear" w:color="auto" w:fill="auto"/>
            <w:vAlign w:val="center"/>
          </w:tcPr>
          <w:p w14:paraId="7D17AFB1" w14:textId="77777777" w:rsidR="00365A28" w:rsidRPr="00683B16" w:rsidRDefault="00365A28" w:rsidP="00683B16">
            <w:pPr>
              <w:spacing w:before="120" w:after="120" w:line="300" w:lineRule="auto"/>
              <w:jc w:val="center"/>
              <w:rPr>
                <w:rFonts w:ascii="Arial" w:hAnsi="Arial" w:cs="Arial"/>
                <w:b/>
                <w:sz w:val="22"/>
                <w:szCs w:val="22"/>
              </w:rPr>
            </w:pPr>
            <w:r w:rsidRPr="00683B16">
              <w:rPr>
                <w:rFonts w:ascii="Arial" w:hAnsi="Arial" w:cs="Arial"/>
                <w:b/>
                <w:sz w:val="22"/>
                <w:szCs w:val="22"/>
              </w:rPr>
              <w:t>Institution</w:t>
            </w:r>
          </w:p>
        </w:tc>
        <w:tc>
          <w:tcPr>
            <w:tcW w:w="2163" w:type="dxa"/>
            <w:shd w:val="clear" w:color="auto" w:fill="auto"/>
            <w:vAlign w:val="center"/>
          </w:tcPr>
          <w:p w14:paraId="10BC1A08" w14:textId="77777777" w:rsidR="00365A28" w:rsidRPr="00683B16" w:rsidRDefault="00365A28" w:rsidP="00683B16">
            <w:pPr>
              <w:spacing w:before="120" w:after="120" w:line="300" w:lineRule="auto"/>
              <w:jc w:val="center"/>
              <w:rPr>
                <w:rFonts w:ascii="Arial" w:hAnsi="Arial" w:cs="Arial"/>
                <w:b/>
                <w:sz w:val="22"/>
                <w:szCs w:val="22"/>
              </w:rPr>
            </w:pPr>
            <w:r w:rsidRPr="00683B16">
              <w:rPr>
                <w:rFonts w:ascii="Arial" w:hAnsi="Arial" w:cs="Arial"/>
                <w:b/>
                <w:sz w:val="22"/>
                <w:szCs w:val="22"/>
              </w:rPr>
              <w:t>Date (YYYY)</w:t>
            </w:r>
          </w:p>
        </w:tc>
      </w:tr>
      <w:tr w:rsidR="0098153D" w:rsidRPr="00683B16" w14:paraId="1D4D1CBD" w14:textId="77777777" w:rsidTr="00773509">
        <w:trPr>
          <w:jc w:val="center"/>
        </w:trPr>
        <w:tc>
          <w:tcPr>
            <w:tcW w:w="1585" w:type="dxa"/>
            <w:shd w:val="clear" w:color="auto" w:fill="auto"/>
            <w:vAlign w:val="center"/>
          </w:tcPr>
          <w:p w14:paraId="688A7522" w14:textId="77777777" w:rsidR="0098153D" w:rsidRPr="00683B16" w:rsidRDefault="0098153D" w:rsidP="00773509">
            <w:pPr>
              <w:spacing w:before="120" w:after="120" w:line="300" w:lineRule="auto"/>
              <w:contextualSpacing/>
              <w:jc w:val="both"/>
              <w:rPr>
                <w:rFonts w:ascii="Arial" w:hAnsi="Arial" w:cs="Arial"/>
                <w:b/>
                <w:sz w:val="22"/>
                <w:szCs w:val="22"/>
              </w:rPr>
            </w:pPr>
            <w:r w:rsidRPr="00683B16">
              <w:rPr>
                <w:rFonts w:ascii="Arial" w:hAnsi="Arial" w:cs="Arial"/>
                <w:b/>
                <w:position w:val="-14"/>
                <w:sz w:val="22"/>
                <w:szCs w:val="22"/>
              </w:rPr>
              <w:t xml:space="preserve">BSc. Civil Engineering     </w:t>
            </w:r>
          </w:p>
        </w:tc>
        <w:tc>
          <w:tcPr>
            <w:tcW w:w="2394" w:type="dxa"/>
            <w:shd w:val="clear" w:color="auto" w:fill="auto"/>
            <w:vAlign w:val="center"/>
          </w:tcPr>
          <w:p w14:paraId="22BC8853" w14:textId="77777777" w:rsidR="0098153D" w:rsidRPr="00683B16" w:rsidRDefault="0098153D" w:rsidP="00683B16">
            <w:pPr>
              <w:spacing w:before="120" w:after="120" w:line="300" w:lineRule="auto"/>
              <w:jc w:val="both"/>
              <w:rPr>
                <w:rFonts w:ascii="Arial" w:hAnsi="Arial" w:cs="Arial"/>
                <w:bCs/>
                <w:sz w:val="22"/>
                <w:szCs w:val="22"/>
              </w:rPr>
            </w:pPr>
            <w:r w:rsidRPr="00683B16">
              <w:rPr>
                <w:rFonts w:ascii="Arial" w:hAnsi="Arial" w:cs="Arial"/>
                <w:bCs/>
                <w:sz w:val="22"/>
                <w:szCs w:val="22"/>
              </w:rPr>
              <w:t>Civil Engineering</w:t>
            </w:r>
          </w:p>
        </w:tc>
        <w:tc>
          <w:tcPr>
            <w:tcW w:w="3103" w:type="dxa"/>
            <w:shd w:val="clear" w:color="auto" w:fill="auto"/>
            <w:vAlign w:val="center"/>
          </w:tcPr>
          <w:p w14:paraId="35C68C01" w14:textId="77777777" w:rsidR="0098153D" w:rsidRPr="00683B16" w:rsidRDefault="0098153D" w:rsidP="00683B16">
            <w:pPr>
              <w:spacing w:before="120" w:after="120" w:line="300" w:lineRule="auto"/>
              <w:jc w:val="both"/>
              <w:rPr>
                <w:rFonts w:ascii="Arial" w:hAnsi="Arial" w:cs="Arial"/>
                <w:sz w:val="22"/>
                <w:szCs w:val="22"/>
              </w:rPr>
            </w:pPr>
            <w:r w:rsidRPr="00683B16">
              <w:rPr>
                <w:rFonts w:ascii="Arial" w:hAnsi="Arial" w:cs="Arial"/>
                <w:sz w:val="22"/>
                <w:szCs w:val="22"/>
              </w:rPr>
              <w:t>University of Engineering &amp; Technology, Taxila</w:t>
            </w:r>
          </w:p>
        </w:tc>
        <w:tc>
          <w:tcPr>
            <w:tcW w:w="2163" w:type="dxa"/>
            <w:shd w:val="clear" w:color="auto" w:fill="auto"/>
            <w:vAlign w:val="center"/>
          </w:tcPr>
          <w:p w14:paraId="1CF5D084" w14:textId="77777777" w:rsidR="0098153D" w:rsidRPr="00683B16" w:rsidRDefault="0098153D" w:rsidP="00683B16">
            <w:pPr>
              <w:spacing w:before="120" w:after="120" w:line="300" w:lineRule="auto"/>
              <w:jc w:val="center"/>
              <w:rPr>
                <w:rFonts w:ascii="Arial" w:hAnsi="Arial" w:cs="Arial"/>
                <w:sz w:val="22"/>
                <w:szCs w:val="22"/>
              </w:rPr>
            </w:pPr>
            <w:r w:rsidRPr="00683B16">
              <w:rPr>
                <w:rFonts w:ascii="Arial" w:hAnsi="Arial" w:cs="Arial"/>
                <w:sz w:val="22"/>
                <w:szCs w:val="22"/>
              </w:rPr>
              <w:t>2014</w:t>
            </w:r>
          </w:p>
        </w:tc>
      </w:tr>
      <w:tr w:rsidR="0098153D" w:rsidRPr="00683B16" w14:paraId="191EB13B" w14:textId="77777777" w:rsidTr="00773509">
        <w:trPr>
          <w:jc w:val="center"/>
        </w:trPr>
        <w:tc>
          <w:tcPr>
            <w:tcW w:w="1585" w:type="dxa"/>
            <w:shd w:val="clear" w:color="auto" w:fill="auto"/>
            <w:vAlign w:val="center"/>
          </w:tcPr>
          <w:p w14:paraId="32544EC2" w14:textId="77777777" w:rsidR="0098153D" w:rsidRPr="00683B16" w:rsidRDefault="0098153D" w:rsidP="00683B16">
            <w:pPr>
              <w:spacing w:before="120" w:after="120" w:line="300" w:lineRule="auto"/>
              <w:jc w:val="both"/>
              <w:rPr>
                <w:rFonts w:ascii="Arial" w:hAnsi="Arial" w:cs="Arial"/>
                <w:b/>
                <w:sz w:val="22"/>
                <w:szCs w:val="22"/>
              </w:rPr>
            </w:pPr>
            <w:proofErr w:type="spellStart"/>
            <w:r w:rsidRPr="00683B16">
              <w:rPr>
                <w:rFonts w:ascii="Arial" w:hAnsi="Arial" w:cs="Arial"/>
                <w:b/>
                <w:sz w:val="22"/>
                <w:szCs w:val="22"/>
              </w:rPr>
              <w:t>FSc</w:t>
            </w:r>
            <w:proofErr w:type="spellEnd"/>
            <w:r w:rsidRPr="00683B16">
              <w:rPr>
                <w:rFonts w:ascii="Arial" w:hAnsi="Arial" w:cs="Arial"/>
                <w:b/>
                <w:sz w:val="22"/>
                <w:szCs w:val="22"/>
              </w:rPr>
              <w:t>. Pre-Engineering</w:t>
            </w:r>
          </w:p>
        </w:tc>
        <w:tc>
          <w:tcPr>
            <w:tcW w:w="2394" w:type="dxa"/>
            <w:shd w:val="clear" w:color="auto" w:fill="auto"/>
            <w:vAlign w:val="center"/>
          </w:tcPr>
          <w:p w14:paraId="675E48FB" w14:textId="77777777" w:rsidR="0098153D" w:rsidRPr="00683B16" w:rsidRDefault="0098153D" w:rsidP="00683B16">
            <w:pPr>
              <w:spacing w:before="120" w:after="120" w:line="300" w:lineRule="auto"/>
              <w:jc w:val="both"/>
              <w:rPr>
                <w:rFonts w:ascii="Arial" w:hAnsi="Arial" w:cs="Arial"/>
                <w:bCs/>
                <w:sz w:val="22"/>
                <w:szCs w:val="22"/>
              </w:rPr>
            </w:pPr>
            <w:r w:rsidRPr="00683B16">
              <w:rPr>
                <w:rFonts w:ascii="Arial" w:hAnsi="Arial" w:cs="Arial"/>
                <w:bCs/>
                <w:sz w:val="22"/>
                <w:szCs w:val="22"/>
              </w:rPr>
              <w:t>Engineering</w:t>
            </w:r>
          </w:p>
        </w:tc>
        <w:tc>
          <w:tcPr>
            <w:tcW w:w="3103" w:type="dxa"/>
            <w:shd w:val="clear" w:color="auto" w:fill="auto"/>
            <w:vAlign w:val="center"/>
          </w:tcPr>
          <w:p w14:paraId="2722C397" w14:textId="77777777" w:rsidR="0098153D" w:rsidRPr="00683B16" w:rsidRDefault="0098153D" w:rsidP="00683B16">
            <w:pPr>
              <w:spacing w:before="120" w:after="120" w:line="300" w:lineRule="auto"/>
              <w:jc w:val="both"/>
              <w:rPr>
                <w:rFonts w:ascii="Arial" w:hAnsi="Arial" w:cs="Arial"/>
                <w:sz w:val="22"/>
                <w:szCs w:val="22"/>
              </w:rPr>
            </w:pPr>
            <w:r w:rsidRPr="00683B16">
              <w:rPr>
                <w:rFonts w:ascii="Arial" w:hAnsi="Arial" w:cs="Arial"/>
                <w:sz w:val="22"/>
                <w:szCs w:val="22"/>
              </w:rPr>
              <w:t>Punjab College Of Science, Lahore</w:t>
            </w:r>
          </w:p>
        </w:tc>
        <w:tc>
          <w:tcPr>
            <w:tcW w:w="2163" w:type="dxa"/>
            <w:shd w:val="clear" w:color="auto" w:fill="auto"/>
            <w:vAlign w:val="center"/>
          </w:tcPr>
          <w:p w14:paraId="7BB63BBD" w14:textId="77777777" w:rsidR="0098153D" w:rsidRPr="00683B16" w:rsidRDefault="0098153D" w:rsidP="00683B16">
            <w:pPr>
              <w:spacing w:before="120" w:after="120" w:line="300" w:lineRule="auto"/>
              <w:jc w:val="center"/>
              <w:rPr>
                <w:rFonts w:ascii="Arial" w:hAnsi="Arial" w:cs="Arial"/>
                <w:sz w:val="22"/>
                <w:szCs w:val="22"/>
              </w:rPr>
            </w:pPr>
            <w:r w:rsidRPr="00683B16">
              <w:rPr>
                <w:rFonts w:ascii="Arial" w:hAnsi="Arial" w:cs="Arial"/>
                <w:sz w:val="22"/>
                <w:szCs w:val="22"/>
              </w:rPr>
              <w:t>2010</w:t>
            </w:r>
          </w:p>
        </w:tc>
      </w:tr>
      <w:tr w:rsidR="00365A28" w:rsidRPr="00683B16" w14:paraId="545C8CBE" w14:textId="77777777" w:rsidTr="00773509">
        <w:trPr>
          <w:jc w:val="center"/>
        </w:trPr>
        <w:tc>
          <w:tcPr>
            <w:tcW w:w="1585" w:type="dxa"/>
            <w:shd w:val="clear" w:color="auto" w:fill="auto"/>
            <w:vAlign w:val="center"/>
          </w:tcPr>
          <w:p w14:paraId="4981E9BE" w14:textId="77777777" w:rsidR="00365A28" w:rsidRPr="00683B16" w:rsidRDefault="00365A28" w:rsidP="00683B16">
            <w:pPr>
              <w:spacing w:before="120" w:after="120" w:line="300" w:lineRule="auto"/>
              <w:jc w:val="both"/>
              <w:rPr>
                <w:rFonts w:ascii="Arial" w:hAnsi="Arial" w:cs="Arial"/>
                <w:b/>
                <w:sz w:val="22"/>
                <w:szCs w:val="22"/>
              </w:rPr>
            </w:pPr>
            <w:r w:rsidRPr="00683B16">
              <w:rPr>
                <w:rFonts w:ascii="Arial" w:hAnsi="Arial" w:cs="Arial"/>
                <w:b/>
                <w:sz w:val="22"/>
                <w:szCs w:val="22"/>
              </w:rPr>
              <w:t>Matriculation</w:t>
            </w:r>
          </w:p>
        </w:tc>
        <w:tc>
          <w:tcPr>
            <w:tcW w:w="2394" w:type="dxa"/>
            <w:shd w:val="clear" w:color="auto" w:fill="auto"/>
            <w:vAlign w:val="center"/>
          </w:tcPr>
          <w:p w14:paraId="17F0F88A" w14:textId="77777777" w:rsidR="00365A28" w:rsidRPr="00683B16" w:rsidRDefault="00365A28" w:rsidP="00683B16">
            <w:pPr>
              <w:spacing w:before="120" w:after="120" w:line="300" w:lineRule="auto"/>
              <w:jc w:val="both"/>
              <w:rPr>
                <w:rFonts w:ascii="Arial" w:hAnsi="Arial" w:cs="Arial"/>
                <w:bCs/>
                <w:sz w:val="22"/>
                <w:szCs w:val="22"/>
              </w:rPr>
            </w:pPr>
            <w:r w:rsidRPr="00683B16">
              <w:rPr>
                <w:rFonts w:ascii="Arial" w:hAnsi="Arial" w:cs="Arial"/>
                <w:bCs/>
                <w:sz w:val="22"/>
                <w:szCs w:val="22"/>
              </w:rPr>
              <w:t>Science</w:t>
            </w:r>
          </w:p>
        </w:tc>
        <w:tc>
          <w:tcPr>
            <w:tcW w:w="3103" w:type="dxa"/>
            <w:shd w:val="clear" w:color="auto" w:fill="auto"/>
            <w:vAlign w:val="center"/>
          </w:tcPr>
          <w:p w14:paraId="127B89CC" w14:textId="77777777" w:rsidR="00365A28" w:rsidRPr="00683B16" w:rsidRDefault="0098153D" w:rsidP="00683B16">
            <w:pPr>
              <w:spacing w:before="120" w:after="120" w:line="300" w:lineRule="auto"/>
              <w:jc w:val="both"/>
              <w:rPr>
                <w:rFonts w:ascii="Arial" w:hAnsi="Arial" w:cs="Arial"/>
                <w:sz w:val="22"/>
                <w:szCs w:val="22"/>
              </w:rPr>
            </w:pPr>
            <w:r w:rsidRPr="00683B16">
              <w:rPr>
                <w:rFonts w:ascii="Arial" w:hAnsi="Arial" w:cs="Arial"/>
                <w:sz w:val="22"/>
                <w:szCs w:val="22"/>
              </w:rPr>
              <w:t>Garrison Boys High School, Lahore Cantt</w:t>
            </w:r>
          </w:p>
        </w:tc>
        <w:tc>
          <w:tcPr>
            <w:tcW w:w="2163" w:type="dxa"/>
            <w:shd w:val="clear" w:color="auto" w:fill="auto"/>
            <w:vAlign w:val="center"/>
          </w:tcPr>
          <w:p w14:paraId="28620B69" w14:textId="77777777" w:rsidR="00365A28" w:rsidRPr="00683B16" w:rsidRDefault="0098153D" w:rsidP="00683B16">
            <w:pPr>
              <w:spacing w:before="120" w:after="120" w:line="300" w:lineRule="auto"/>
              <w:jc w:val="center"/>
              <w:rPr>
                <w:rFonts w:ascii="Arial" w:hAnsi="Arial" w:cs="Arial"/>
                <w:sz w:val="22"/>
                <w:szCs w:val="22"/>
              </w:rPr>
            </w:pPr>
            <w:r w:rsidRPr="00683B16">
              <w:rPr>
                <w:rFonts w:ascii="Arial" w:hAnsi="Arial" w:cs="Arial"/>
                <w:sz w:val="22"/>
                <w:szCs w:val="22"/>
              </w:rPr>
              <w:t>2008</w:t>
            </w:r>
          </w:p>
        </w:tc>
      </w:tr>
    </w:tbl>
    <w:p w14:paraId="7D902771" w14:textId="77777777" w:rsidR="007E6604" w:rsidRDefault="007E6604" w:rsidP="00B332C9">
      <w:pPr>
        <w:spacing w:before="240" w:after="240" w:line="300" w:lineRule="auto"/>
        <w:ind w:left="720" w:hanging="720"/>
        <w:jc w:val="both"/>
        <w:rPr>
          <w:rFonts w:ascii="Arial" w:hAnsi="Arial" w:cs="Arial"/>
          <w:b/>
          <w:sz w:val="22"/>
          <w:szCs w:val="22"/>
        </w:rPr>
      </w:pPr>
    </w:p>
    <w:p w14:paraId="1E4612C3" w14:textId="77777777" w:rsidR="009A40F2" w:rsidRPr="00683B16" w:rsidRDefault="008948D3" w:rsidP="00B332C9">
      <w:pPr>
        <w:spacing w:before="240" w:after="240" w:line="300" w:lineRule="auto"/>
        <w:ind w:left="720" w:hanging="720"/>
        <w:jc w:val="both"/>
        <w:rPr>
          <w:rFonts w:ascii="Arial" w:hAnsi="Arial" w:cs="Arial"/>
          <w:b/>
          <w:sz w:val="22"/>
          <w:szCs w:val="22"/>
        </w:rPr>
      </w:pPr>
      <w:r w:rsidRPr="00683B16">
        <w:rPr>
          <w:rFonts w:ascii="Arial" w:hAnsi="Arial" w:cs="Arial"/>
          <w:b/>
          <w:sz w:val="22"/>
          <w:szCs w:val="22"/>
        </w:rPr>
        <w:lastRenderedPageBreak/>
        <w:t>OTHER TRAININGS</w:t>
      </w:r>
    </w:p>
    <w:p w14:paraId="014A8E4C" w14:textId="77777777" w:rsidR="005433C2" w:rsidRPr="005433C2" w:rsidRDefault="00773509" w:rsidP="007E2E68">
      <w:pPr>
        <w:pStyle w:val="ListParagraph"/>
        <w:numPr>
          <w:ilvl w:val="0"/>
          <w:numId w:val="8"/>
        </w:numPr>
        <w:spacing w:before="120" w:after="120" w:line="300" w:lineRule="auto"/>
        <w:jc w:val="both"/>
        <w:rPr>
          <w:rFonts w:ascii="Arial" w:hAnsi="Arial" w:cs="Arial"/>
          <w:sz w:val="22"/>
          <w:szCs w:val="22"/>
        </w:rPr>
      </w:pPr>
      <w:r w:rsidRPr="005433C2">
        <w:rPr>
          <w:rFonts w:ascii="Arial" w:hAnsi="Arial" w:cs="Arial"/>
          <w:sz w:val="22"/>
          <w:szCs w:val="22"/>
        </w:rPr>
        <w:t>Project Planning and Scheduling (Primavera v6.0)</w:t>
      </w:r>
      <w:r w:rsidR="005433C2">
        <w:rPr>
          <w:rFonts w:ascii="Arial" w:hAnsi="Arial" w:cs="Arial"/>
          <w:sz w:val="22"/>
          <w:szCs w:val="22"/>
        </w:rPr>
        <w:t xml:space="preserve"> – 8 Weeks course by M/s CEM Solutions</w:t>
      </w:r>
    </w:p>
    <w:p w14:paraId="2441A9B7" w14:textId="77777777" w:rsidR="005433C2" w:rsidRPr="005433C2" w:rsidRDefault="005433C2" w:rsidP="007E2E68">
      <w:pPr>
        <w:pStyle w:val="ListParagraph"/>
        <w:numPr>
          <w:ilvl w:val="0"/>
          <w:numId w:val="8"/>
        </w:numPr>
        <w:spacing w:before="120" w:after="120" w:line="300" w:lineRule="auto"/>
        <w:jc w:val="both"/>
        <w:rPr>
          <w:rFonts w:ascii="Arial" w:hAnsi="Arial" w:cs="Arial"/>
          <w:sz w:val="22"/>
          <w:szCs w:val="22"/>
        </w:rPr>
      </w:pPr>
      <w:r w:rsidRPr="005433C2">
        <w:rPr>
          <w:rFonts w:ascii="Arial" w:hAnsi="Arial" w:cs="Arial"/>
          <w:sz w:val="22"/>
          <w:szCs w:val="22"/>
        </w:rPr>
        <w:t xml:space="preserve">3 Days Workshop on Procurement Rules for Officers </w:t>
      </w:r>
      <w:r>
        <w:rPr>
          <w:rFonts w:ascii="Arial" w:hAnsi="Arial" w:cs="Arial"/>
          <w:sz w:val="22"/>
          <w:szCs w:val="22"/>
        </w:rPr>
        <w:t xml:space="preserve">arranged by </w:t>
      </w:r>
      <w:r w:rsidRPr="005433C2">
        <w:rPr>
          <w:rFonts w:ascii="Arial" w:hAnsi="Arial" w:cs="Arial"/>
          <w:sz w:val="22"/>
          <w:szCs w:val="22"/>
        </w:rPr>
        <w:t>Management and Professional Development Department</w:t>
      </w:r>
      <w:r>
        <w:rPr>
          <w:rFonts w:ascii="Arial" w:hAnsi="Arial" w:cs="Arial"/>
          <w:sz w:val="22"/>
          <w:szCs w:val="22"/>
        </w:rPr>
        <w:t>, Government of the Punjab</w:t>
      </w:r>
    </w:p>
    <w:p w14:paraId="06189C7D" w14:textId="77777777" w:rsidR="00773509" w:rsidRPr="005433C2" w:rsidRDefault="005433C2" w:rsidP="007E2E68">
      <w:pPr>
        <w:pStyle w:val="ListParagraph"/>
        <w:numPr>
          <w:ilvl w:val="0"/>
          <w:numId w:val="8"/>
        </w:numPr>
        <w:spacing w:before="120" w:after="120" w:line="300" w:lineRule="auto"/>
        <w:jc w:val="both"/>
        <w:rPr>
          <w:rFonts w:ascii="Arial" w:hAnsi="Arial" w:cs="Arial"/>
          <w:sz w:val="22"/>
          <w:szCs w:val="22"/>
        </w:rPr>
      </w:pPr>
      <w:r w:rsidRPr="005433C2">
        <w:rPr>
          <w:rFonts w:ascii="Arial" w:hAnsi="Arial" w:cs="Arial"/>
          <w:sz w:val="22"/>
          <w:szCs w:val="22"/>
        </w:rPr>
        <w:t xml:space="preserve">2 Days Contract Management </w:t>
      </w:r>
      <w:r>
        <w:rPr>
          <w:rFonts w:ascii="Arial" w:hAnsi="Arial" w:cs="Arial"/>
          <w:sz w:val="22"/>
          <w:szCs w:val="22"/>
        </w:rPr>
        <w:t xml:space="preserve">course by </w:t>
      </w:r>
      <w:r w:rsidRPr="005433C2">
        <w:rPr>
          <w:rFonts w:ascii="Arial" w:hAnsi="Arial" w:cs="Arial"/>
          <w:sz w:val="22"/>
          <w:szCs w:val="22"/>
        </w:rPr>
        <w:t>Pakistan Engineering Congress</w:t>
      </w:r>
    </w:p>
    <w:p w14:paraId="79381F91" w14:textId="77777777" w:rsidR="005433C2" w:rsidRPr="00683B16" w:rsidRDefault="005433C2" w:rsidP="00683B16">
      <w:pPr>
        <w:pBdr>
          <w:bottom w:val="single" w:sz="12" w:space="1" w:color="auto"/>
        </w:pBdr>
        <w:spacing w:before="120" w:after="120" w:line="300" w:lineRule="auto"/>
        <w:jc w:val="both"/>
        <w:rPr>
          <w:rFonts w:ascii="Arial" w:hAnsi="Arial" w:cs="Arial"/>
          <w:b/>
          <w:sz w:val="22"/>
          <w:szCs w:val="22"/>
        </w:rPr>
      </w:pPr>
    </w:p>
    <w:p w14:paraId="791FF00D" w14:textId="77777777" w:rsidR="00434086" w:rsidRPr="00683B16" w:rsidRDefault="0098153D" w:rsidP="00B332C9">
      <w:pPr>
        <w:spacing w:before="240" w:after="240" w:line="300" w:lineRule="auto"/>
        <w:ind w:left="720" w:hanging="720"/>
        <w:jc w:val="both"/>
        <w:rPr>
          <w:rFonts w:ascii="Arial" w:hAnsi="Arial" w:cs="Arial"/>
          <w:b/>
          <w:sz w:val="22"/>
          <w:szCs w:val="22"/>
        </w:rPr>
      </w:pPr>
      <w:r w:rsidRPr="00683B16">
        <w:rPr>
          <w:rFonts w:ascii="Arial" w:hAnsi="Arial" w:cs="Arial"/>
          <w:b/>
          <w:sz w:val="22"/>
          <w:szCs w:val="22"/>
        </w:rPr>
        <w:t>11</w:t>
      </w:r>
      <w:r w:rsidR="00FE320D" w:rsidRPr="00683B16">
        <w:rPr>
          <w:rFonts w:ascii="Arial" w:hAnsi="Arial" w:cs="Arial"/>
          <w:b/>
          <w:sz w:val="22"/>
          <w:szCs w:val="22"/>
        </w:rPr>
        <w:t>.</w:t>
      </w:r>
      <w:r w:rsidR="00FE320D" w:rsidRPr="00683B16">
        <w:rPr>
          <w:rFonts w:ascii="Arial" w:hAnsi="Arial" w:cs="Arial"/>
          <w:b/>
          <w:sz w:val="22"/>
          <w:szCs w:val="22"/>
        </w:rPr>
        <w:tab/>
        <w:t>E</w:t>
      </w:r>
      <w:r w:rsidR="00434086" w:rsidRPr="00683B16">
        <w:rPr>
          <w:rFonts w:ascii="Arial" w:hAnsi="Arial" w:cs="Arial"/>
          <w:b/>
          <w:sz w:val="22"/>
          <w:szCs w:val="22"/>
        </w:rPr>
        <w:t>MPLOYMENT RECORD:</w:t>
      </w:r>
    </w:p>
    <w:p w14:paraId="59491A62" w14:textId="77777777" w:rsidR="001669C2" w:rsidRPr="001669C2" w:rsidRDefault="001669C2" w:rsidP="001669C2">
      <w:pPr>
        <w:tabs>
          <w:tab w:val="left" w:pos="990"/>
        </w:tabs>
        <w:spacing w:before="120" w:after="120" w:line="300" w:lineRule="auto"/>
        <w:ind w:right="29"/>
        <w:jc w:val="both"/>
        <w:rPr>
          <w:rFonts w:ascii="Arial" w:hAnsi="Arial" w:cs="Arial"/>
          <w:sz w:val="22"/>
          <w:szCs w:val="22"/>
        </w:rPr>
      </w:pPr>
      <w:r w:rsidRPr="001669C2">
        <w:rPr>
          <w:rFonts w:ascii="Arial" w:hAnsi="Arial" w:cs="Arial"/>
          <w:b/>
          <w:sz w:val="22"/>
          <w:szCs w:val="22"/>
        </w:rPr>
        <w:t>Position:</w:t>
      </w:r>
      <w:r w:rsidRPr="001669C2">
        <w:rPr>
          <w:rFonts w:ascii="Arial" w:hAnsi="Arial" w:cs="Arial"/>
          <w:sz w:val="22"/>
          <w:szCs w:val="22"/>
        </w:rPr>
        <w:tab/>
        <w:t>Senior Engineer (Contracts)</w:t>
      </w:r>
    </w:p>
    <w:p w14:paraId="6485FE96" w14:textId="77777777" w:rsidR="001669C2" w:rsidRPr="001669C2" w:rsidRDefault="001669C2" w:rsidP="001669C2">
      <w:pPr>
        <w:tabs>
          <w:tab w:val="left" w:pos="990"/>
        </w:tabs>
        <w:spacing w:before="120" w:after="120" w:line="300" w:lineRule="auto"/>
        <w:ind w:right="29"/>
        <w:jc w:val="both"/>
        <w:rPr>
          <w:rFonts w:ascii="Arial" w:hAnsi="Arial" w:cs="Arial"/>
          <w:sz w:val="22"/>
          <w:szCs w:val="22"/>
        </w:rPr>
      </w:pPr>
      <w:r w:rsidRPr="001669C2">
        <w:rPr>
          <w:rFonts w:ascii="Arial" w:hAnsi="Arial" w:cs="Arial"/>
          <w:b/>
          <w:sz w:val="22"/>
          <w:szCs w:val="22"/>
        </w:rPr>
        <w:t xml:space="preserve">Period: </w:t>
      </w:r>
      <w:r w:rsidRPr="001669C2">
        <w:rPr>
          <w:rFonts w:ascii="Arial" w:hAnsi="Arial" w:cs="Arial"/>
          <w:b/>
          <w:sz w:val="22"/>
          <w:szCs w:val="22"/>
        </w:rPr>
        <w:tab/>
      </w:r>
      <w:r w:rsidRPr="001669C2">
        <w:rPr>
          <w:rFonts w:ascii="Arial" w:hAnsi="Arial" w:cs="Arial"/>
          <w:sz w:val="22"/>
          <w:szCs w:val="22"/>
        </w:rPr>
        <w:t>June 30, 2021 - Continued</w:t>
      </w:r>
    </w:p>
    <w:p w14:paraId="0384AA4C" w14:textId="77777777" w:rsidR="001669C2" w:rsidRPr="001669C2" w:rsidRDefault="001669C2" w:rsidP="001669C2">
      <w:pPr>
        <w:tabs>
          <w:tab w:val="left" w:pos="990"/>
        </w:tabs>
        <w:spacing w:before="120" w:after="120" w:line="300" w:lineRule="auto"/>
        <w:ind w:right="29"/>
        <w:jc w:val="both"/>
        <w:rPr>
          <w:rFonts w:ascii="Arial" w:hAnsi="Arial" w:cs="Arial"/>
          <w:sz w:val="22"/>
          <w:szCs w:val="22"/>
        </w:rPr>
      </w:pPr>
      <w:r w:rsidRPr="001669C2">
        <w:rPr>
          <w:rFonts w:ascii="Arial" w:hAnsi="Arial" w:cs="Arial"/>
          <w:b/>
          <w:sz w:val="22"/>
          <w:szCs w:val="22"/>
        </w:rPr>
        <w:t>Firm:</w:t>
      </w:r>
      <w:r w:rsidRPr="001669C2">
        <w:rPr>
          <w:rFonts w:ascii="Arial" w:hAnsi="Arial" w:cs="Arial"/>
          <w:b/>
          <w:sz w:val="22"/>
          <w:szCs w:val="22"/>
        </w:rPr>
        <w:tab/>
      </w:r>
      <w:r w:rsidRPr="001669C2">
        <w:rPr>
          <w:rFonts w:ascii="Arial" w:hAnsi="Arial" w:cs="Arial"/>
          <w:spacing w:val="-3"/>
          <w:sz w:val="22"/>
          <w:szCs w:val="22"/>
        </w:rPr>
        <w:t>Associated Consulting Engineers – ACE Ltd.</w:t>
      </w:r>
    </w:p>
    <w:p w14:paraId="1385C502" w14:textId="35CB0C57" w:rsidR="001669C2" w:rsidRDefault="00797A92" w:rsidP="001669C2">
      <w:pPr>
        <w:spacing w:before="120" w:after="120" w:line="300" w:lineRule="auto"/>
        <w:jc w:val="both"/>
        <w:rPr>
          <w:rFonts w:ascii="Arial" w:hAnsi="Arial" w:cs="Arial"/>
          <w:sz w:val="22"/>
          <w:szCs w:val="22"/>
        </w:rPr>
      </w:pPr>
      <w:r>
        <w:rPr>
          <w:rFonts w:ascii="Arial" w:hAnsi="Arial" w:cs="Arial"/>
          <w:sz w:val="22"/>
          <w:szCs w:val="22"/>
        </w:rPr>
        <w:t>FIDIC, World Bank, ADB, AFD, IDA, IRDB</w:t>
      </w:r>
    </w:p>
    <w:p w14:paraId="638E2970" w14:textId="7B1D65BB" w:rsidR="00797A92" w:rsidRDefault="00797A92" w:rsidP="001669C2">
      <w:pPr>
        <w:spacing w:before="120" w:after="120" w:line="300" w:lineRule="auto"/>
        <w:jc w:val="both"/>
        <w:rPr>
          <w:rFonts w:ascii="Arial" w:hAnsi="Arial" w:cs="Arial"/>
          <w:sz w:val="22"/>
          <w:szCs w:val="22"/>
        </w:rPr>
      </w:pPr>
      <w:r>
        <w:rPr>
          <w:rFonts w:ascii="Arial" w:hAnsi="Arial" w:cs="Arial"/>
          <w:sz w:val="22"/>
          <w:szCs w:val="22"/>
        </w:rPr>
        <w:t xml:space="preserve">Project Names </w:t>
      </w:r>
    </w:p>
    <w:p w14:paraId="54CC1EEB" w14:textId="77777777" w:rsidR="00797A92" w:rsidRPr="001669C2" w:rsidRDefault="00797A92" w:rsidP="001669C2">
      <w:pPr>
        <w:spacing w:before="120" w:after="120" w:line="300" w:lineRule="auto"/>
        <w:jc w:val="both"/>
        <w:rPr>
          <w:rFonts w:ascii="Arial" w:hAnsi="Arial" w:cs="Arial"/>
          <w:sz w:val="22"/>
          <w:szCs w:val="22"/>
        </w:rPr>
      </w:pPr>
    </w:p>
    <w:p w14:paraId="0DE39554" w14:textId="77777777" w:rsidR="001669C2" w:rsidRDefault="001669C2"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sidRPr="001669C2">
        <w:rPr>
          <w:rFonts w:ascii="Arial" w:hAnsi="Arial" w:cs="Arial"/>
          <w:sz w:val="22"/>
          <w:szCs w:val="22"/>
        </w:rPr>
        <w:t>Assistance in contracts and coordination matters relating to ongoing projects along with review of draft consultancy contracts and preparation of financial proposals for new projects.</w:t>
      </w:r>
    </w:p>
    <w:p w14:paraId="0BE1C06D" w14:textId="5D5AF8B3" w:rsidR="006776BF" w:rsidRDefault="006776BF"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Pr>
          <w:rFonts w:ascii="Arial" w:hAnsi="Arial" w:cs="Arial"/>
          <w:sz w:val="22"/>
          <w:szCs w:val="22"/>
        </w:rPr>
        <w:t>Assistance in preparation / execution of construction contracts in light of FIDIC EPC- Turnkey Contracts and Pakistan Engineering Council (PEC)’s standard documents.</w:t>
      </w:r>
    </w:p>
    <w:p w14:paraId="23868C0D" w14:textId="191F35AD" w:rsidR="006776BF" w:rsidRDefault="006776BF"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Pr>
          <w:rFonts w:ascii="Arial" w:hAnsi="Arial" w:cs="Arial"/>
          <w:sz w:val="22"/>
          <w:szCs w:val="22"/>
        </w:rPr>
        <w:t>Assistance in preparation / review / negotiation of consultancy contracts in light of World Bank, ADB, IDA, IRBD, AFD guidelines and standard documents.</w:t>
      </w:r>
    </w:p>
    <w:p w14:paraId="6A2EA2DB" w14:textId="568D6A09" w:rsidR="00D47BC1" w:rsidRPr="001669C2" w:rsidRDefault="00D47BC1"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Pr>
          <w:rFonts w:ascii="Arial" w:hAnsi="Arial" w:cs="Arial"/>
          <w:sz w:val="22"/>
          <w:szCs w:val="22"/>
        </w:rPr>
        <w:t>Assistance in bank-end support to consultants’ management team in miscellaneous project affairs of Diamer Basha Dam Project, Mohmand Dam Project, Lawi Hydropower Project, Daral Khwar Hydropower Project, Tarbela 4</w:t>
      </w:r>
      <w:r w:rsidRPr="00D47BC1">
        <w:rPr>
          <w:rFonts w:ascii="Arial" w:hAnsi="Arial" w:cs="Arial"/>
          <w:sz w:val="22"/>
          <w:szCs w:val="22"/>
          <w:vertAlign w:val="superscript"/>
        </w:rPr>
        <w:t>th</w:t>
      </w:r>
      <w:r>
        <w:rPr>
          <w:rFonts w:ascii="Arial" w:hAnsi="Arial" w:cs="Arial"/>
          <w:sz w:val="22"/>
          <w:szCs w:val="22"/>
        </w:rPr>
        <w:t xml:space="preserve"> Extension Hydropower Project, Neelum Jhelum Hydro Power Project</w:t>
      </w:r>
      <w:r w:rsidR="00CE332C">
        <w:rPr>
          <w:rFonts w:ascii="Arial" w:hAnsi="Arial" w:cs="Arial"/>
          <w:sz w:val="22"/>
          <w:szCs w:val="22"/>
        </w:rPr>
        <w:t xml:space="preserve"> etc.</w:t>
      </w:r>
      <w:bookmarkStart w:id="0" w:name="_GoBack"/>
      <w:bookmarkEnd w:id="0"/>
    </w:p>
    <w:p w14:paraId="6EE46272" w14:textId="77777777" w:rsidR="001669C2" w:rsidRPr="001669C2" w:rsidRDefault="001669C2"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sidRPr="001669C2">
        <w:rPr>
          <w:rFonts w:ascii="Arial" w:hAnsi="Arial" w:cs="Arial"/>
          <w:sz w:val="22"/>
          <w:szCs w:val="22"/>
        </w:rPr>
        <w:t>Assistance in monitoring project progress against the approved work schedule.</w:t>
      </w:r>
    </w:p>
    <w:p w14:paraId="4AA1B2B0" w14:textId="77777777" w:rsidR="001669C2" w:rsidRPr="001669C2" w:rsidRDefault="001669C2"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sidRPr="001669C2">
        <w:rPr>
          <w:rFonts w:ascii="Arial" w:hAnsi="Arial" w:cs="Arial"/>
          <w:sz w:val="22"/>
          <w:szCs w:val="22"/>
        </w:rPr>
        <w:t xml:space="preserve">Assistance in maintaining records of original Agreements, subsequent amendments and its proper circulation to all concerned. </w:t>
      </w:r>
    </w:p>
    <w:p w14:paraId="3850ECC5" w14:textId="77777777" w:rsidR="001669C2" w:rsidRPr="001669C2" w:rsidRDefault="001669C2"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sidRPr="001669C2">
        <w:rPr>
          <w:rFonts w:ascii="Arial" w:hAnsi="Arial" w:cs="Arial"/>
          <w:sz w:val="22"/>
          <w:szCs w:val="22"/>
        </w:rPr>
        <w:t>Preparation of Commencement Reports, Control Estimates and Completion Reports.</w:t>
      </w:r>
    </w:p>
    <w:p w14:paraId="13980B73" w14:textId="77777777" w:rsidR="001669C2" w:rsidRDefault="001669C2"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sidRPr="001669C2">
        <w:rPr>
          <w:rFonts w:ascii="Arial" w:hAnsi="Arial" w:cs="Arial"/>
          <w:sz w:val="22"/>
          <w:szCs w:val="22"/>
        </w:rPr>
        <w:t>Preparation of report for Monthly Progress Review Meeting including information of all ongoing projects, monitoring of physical &amp; financial progress, relevant issues and matters relating to business development activities.</w:t>
      </w:r>
    </w:p>
    <w:p w14:paraId="4AFBF200" w14:textId="77777777" w:rsidR="00DA087B" w:rsidRDefault="00DA087B"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Pr>
          <w:rFonts w:ascii="Arial" w:hAnsi="Arial" w:cs="Arial"/>
          <w:sz w:val="22"/>
          <w:szCs w:val="22"/>
        </w:rPr>
        <w:t>Preparation of minutes of Monthly Progress Review and other meetings.</w:t>
      </w:r>
    </w:p>
    <w:p w14:paraId="3E7FBED2" w14:textId="77777777" w:rsidR="00DA087B" w:rsidRDefault="00DA087B"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Pr>
          <w:rFonts w:ascii="Arial" w:hAnsi="Arial" w:cs="Arial"/>
          <w:sz w:val="22"/>
          <w:szCs w:val="22"/>
        </w:rPr>
        <w:t xml:space="preserve">Assistance to Human Resource </w:t>
      </w:r>
      <w:r w:rsidR="00FE15C0">
        <w:rPr>
          <w:rFonts w:ascii="Arial" w:hAnsi="Arial" w:cs="Arial"/>
          <w:sz w:val="22"/>
          <w:szCs w:val="22"/>
        </w:rPr>
        <w:t>Section</w:t>
      </w:r>
      <w:r>
        <w:rPr>
          <w:rFonts w:ascii="Arial" w:hAnsi="Arial" w:cs="Arial"/>
          <w:sz w:val="22"/>
          <w:szCs w:val="22"/>
        </w:rPr>
        <w:t xml:space="preserve"> in matters relevant to personnel hiring, </w:t>
      </w:r>
      <w:r>
        <w:rPr>
          <w:rFonts w:ascii="Arial" w:hAnsi="Arial" w:cs="Arial"/>
          <w:sz w:val="22"/>
          <w:szCs w:val="22"/>
        </w:rPr>
        <w:lastRenderedPageBreak/>
        <w:t xml:space="preserve">timesheets management, </w:t>
      </w:r>
      <w:proofErr w:type="gramStart"/>
      <w:r>
        <w:rPr>
          <w:rFonts w:ascii="Arial" w:hAnsi="Arial" w:cs="Arial"/>
          <w:sz w:val="22"/>
          <w:szCs w:val="22"/>
        </w:rPr>
        <w:t>employee</w:t>
      </w:r>
      <w:proofErr w:type="gramEnd"/>
      <w:r>
        <w:rPr>
          <w:rFonts w:ascii="Arial" w:hAnsi="Arial" w:cs="Arial"/>
          <w:sz w:val="22"/>
          <w:szCs w:val="22"/>
        </w:rPr>
        <w:t xml:space="preserve"> input records etc.</w:t>
      </w:r>
    </w:p>
    <w:p w14:paraId="45C84971" w14:textId="77777777" w:rsidR="00DA087B" w:rsidRDefault="00DA087B"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Pr>
          <w:rFonts w:ascii="Arial" w:hAnsi="Arial" w:cs="Arial"/>
          <w:sz w:val="22"/>
          <w:szCs w:val="22"/>
        </w:rPr>
        <w:t xml:space="preserve">Assistance to Business Development </w:t>
      </w:r>
      <w:r w:rsidR="00FE15C0">
        <w:rPr>
          <w:rFonts w:ascii="Arial" w:hAnsi="Arial" w:cs="Arial"/>
          <w:sz w:val="22"/>
          <w:szCs w:val="22"/>
        </w:rPr>
        <w:t>Section</w:t>
      </w:r>
      <w:r>
        <w:rPr>
          <w:rFonts w:ascii="Arial" w:hAnsi="Arial" w:cs="Arial"/>
          <w:sz w:val="22"/>
          <w:szCs w:val="22"/>
        </w:rPr>
        <w:t xml:space="preserve"> for review of EOIs, Risk Evaluation Meetings, </w:t>
      </w:r>
      <w:proofErr w:type="gramStart"/>
      <w:r>
        <w:rPr>
          <w:rFonts w:ascii="Arial" w:hAnsi="Arial" w:cs="Arial"/>
          <w:sz w:val="22"/>
          <w:szCs w:val="22"/>
        </w:rPr>
        <w:t>RFP</w:t>
      </w:r>
      <w:proofErr w:type="gramEnd"/>
      <w:r>
        <w:rPr>
          <w:rFonts w:ascii="Arial" w:hAnsi="Arial" w:cs="Arial"/>
          <w:sz w:val="22"/>
          <w:szCs w:val="22"/>
        </w:rPr>
        <w:t>, technical and financial proposal reviews.</w:t>
      </w:r>
    </w:p>
    <w:p w14:paraId="2FB65502" w14:textId="77777777" w:rsidR="00A509E3" w:rsidRPr="001669C2" w:rsidRDefault="00A509E3" w:rsidP="001669C2">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Pr>
          <w:rFonts w:ascii="Arial" w:hAnsi="Arial" w:cs="Arial"/>
          <w:sz w:val="22"/>
          <w:szCs w:val="22"/>
        </w:rPr>
        <w:t xml:space="preserve">Assistance to Accounts &amp; Finance </w:t>
      </w:r>
      <w:r w:rsidR="00FE15C0">
        <w:rPr>
          <w:rFonts w:ascii="Arial" w:hAnsi="Arial" w:cs="Arial"/>
          <w:sz w:val="22"/>
          <w:szCs w:val="22"/>
        </w:rPr>
        <w:t>Section in matters related to preparation of billing rates, invoicing, budgeting and cost controls.</w:t>
      </w:r>
    </w:p>
    <w:p w14:paraId="00E80938" w14:textId="77777777" w:rsidR="001669C2" w:rsidRDefault="001669C2" w:rsidP="001669C2">
      <w:pPr>
        <w:pStyle w:val="ListParagraph"/>
        <w:numPr>
          <w:ilvl w:val="0"/>
          <w:numId w:val="10"/>
        </w:numPr>
        <w:spacing w:before="120" w:after="120" w:line="300" w:lineRule="auto"/>
        <w:jc w:val="both"/>
        <w:rPr>
          <w:rFonts w:ascii="Arial" w:hAnsi="Arial" w:cs="Arial"/>
          <w:sz w:val="22"/>
          <w:szCs w:val="22"/>
        </w:rPr>
      </w:pPr>
      <w:r w:rsidRPr="001669C2">
        <w:rPr>
          <w:rFonts w:ascii="Arial" w:hAnsi="Arial" w:cs="Arial"/>
          <w:sz w:val="22"/>
          <w:szCs w:val="22"/>
        </w:rPr>
        <w:t>Assistance in verification of Contractors’ Interim Payment Check (IPC)</w:t>
      </w:r>
    </w:p>
    <w:p w14:paraId="60B65480" w14:textId="77777777" w:rsidR="00F52E97" w:rsidRPr="001669C2" w:rsidRDefault="00F52E97" w:rsidP="001669C2">
      <w:pPr>
        <w:pStyle w:val="ListParagraph"/>
        <w:numPr>
          <w:ilvl w:val="0"/>
          <w:numId w:val="10"/>
        </w:numPr>
        <w:spacing w:before="120" w:after="120" w:line="300" w:lineRule="auto"/>
        <w:jc w:val="both"/>
        <w:rPr>
          <w:rFonts w:ascii="Arial" w:hAnsi="Arial" w:cs="Arial"/>
          <w:sz w:val="22"/>
          <w:szCs w:val="22"/>
        </w:rPr>
      </w:pPr>
      <w:r>
        <w:rPr>
          <w:rFonts w:ascii="Arial" w:hAnsi="Arial" w:cs="Arial"/>
          <w:sz w:val="22"/>
          <w:szCs w:val="22"/>
        </w:rPr>
        <w:t>Implementation of company projects on SAP Software, as per relevant executed contracts, price master plan, contract creation etc., using modules of Sales &amp; Distribution (SD) and Project Systems (PS).</w:t>
      </w:r>
    </w:p>
    <w:p w14:paraId="4DD4A451" w14:textId="77777777" w:rsidR="001669C2" w:rsidRPr="001669C2" w:rsidRDefault="001669C2" w:rsidP="005433C2">
      <w:pPr>
        <w:tabs>
          <w:tab w:val="left" w:pos="990"/>
        </w:tabs>
        <w:spacing w:before="120" w:after="120" w:line="300" w:lineRule="auto"/>
        <w:ind w:right="29"/>
        <w:jc w:val="both"/>
        <w:rPr>
          <w:rFonts w:ascii="Arial" w:hAnsi="Arial" w:cs="Arial"/>
          <w:b/>
          <w:sz w:val="22"/>
          <w:szCs w:val="22"/>
        </w:rPr>
      </w:pPr>
    </w:p>
    <w:p w14:paraId="71B0995B" w14:textId="77777777" w:rsidR="005433C2" w:rsidRPr="001669C2" w:rsidRDefault="005433C2" w:rsidP="005433C2">
      <w:pPr>
        <w:tabs>
          <w:tab w:val="left" w:pos="990"/>
        </w:tabs>
        <w:spacing w:before="120" w:after="120" w:line="300" w:lineRule="auto"/>
        <w:ind w:right="29"/>
        <w:jc w:val="both"/>
        <w:rPr>
          <w:rFonts w:ascii="Arial" w:hAnsi="Arial" w:cs="Arial"/>
          <w:sz w:val="22"/>
          <w:szCs w:val="22"/>
        </w:rPr>
      </w:pPr>
      <w:r w:rsidRPr="001669C2">
        <w:rPr>
          <w:rFonts w:ascii="Arial" w:hAnsi="Arial" w:cs="Arial"/>
          <w:b/>
          <w:sz w:val="22"/>
          <w:szCs w:val="22"/>
        </w:rPr>
        <w:t>Position:</w:t>
      </w:r>
      <w:r w:rsidRPr="001669C2">
        <w:rPr>
          <w:rFonts w:ascii="Arial" w:hAnsi="Arial" w:cs="Arial"/>
          <w:sz w:val="22"/>
          <w:szCs w:val="22"/>
        </w:rPr>
        <w:tab/>
        <w:t>Junior Engineer (Contracts &amp; Coordination)</w:t>
      </w:r>
    </w:p>
    <w:p w14:paraId="1EF82169" w14:textId="77777777" w:rsidR="005433C2" w:rsidRPr="001669C2" w:rsidRDefault="005433C2" w:rsidP="005433C2">
      <w:pPr>
        <w:tabs>
          <w:tab w:val="left" w:pos="990"/>
        </w:tabs>
        <w:spacing w:before="120" w:after="120" w:line="300" w:lineRule="auto"/>
        <w:ind w:right="29"/>
        <w:jc w:val="both"/>
        <w:rPr>
          <w:rFonts w:ascii="Arial" w:hAnsi="Arial" w:cs="Arial"/>
          <w:sz w:val="22"/>
          <w:szCs w:val="22"/>
        </w:rPr>
      </w:pPr>
      <w:r w:rsidRPr="001669C2">
        <w:rPr>
          <w:rFonts w:ascii="Arial" w:hAnsi="Arial" w:cs="Arial"/>
          <w:b/>
          <w:sz w:val="22"/>
          <w:szCs w:val="22"/>
        </w:rPr>
        <w:t xml:space="preserve">Period: </w:t>
      </w:r>
      <w:r w:rsidRPr="001669C2">
        <w:rPr>
          <w:rFonts w:ascii="Arial" w:hAnsi="Arial" w:cs="Arial"/>
          <w:b/>
          <w:sz w:val="22"/>
          <w:szCs w:val="22"/>
        </w:rPr>
        <w:tab/>
      </w:r>
      <w:r w:rsidRPr="001669C2">
        <w:rPr>
          <w:rFonts w:ascii="Arial" w:hAnsi="Arial" w:cs="Arial"/>
          <w:sz w:val="22"/>
          <w:szCs w:val="22"/>
        </w:rPr>
        <w:t xml:space="preserve">February 02, 2021 – </w:t>
      </w:r>
      <w:r w:rsidR="001669C2" w:rsidRPr="001669C2">
        <w:rPr>
          <w:rFonts w:ascii="Arial" w:hAnsi="Arial" w:cs="Arial"/>
          <w:sz w:val="22"/>
          <w:szCs w:val="22"/>
        </w:rPr>
        <w:t>June 30, 2021</w:t>
      </w:r>
    </w:p>
    <w:p w14:paraId="30267B9B" w14:textId="77777777" w:rsidR="005433C2" w:rsidRPr="001669C2" w:rsidRDefault="005433C2" w:rsidP="005433C2">
      <w:pPr>
        <w:tabs>
          <w:tab w:val="left" w:pos="990"/>
        </w:tabs>
        <w:spacing w:before="120" w:after="120" w:line="300" w:lineRule="auto"/>
        <w:ind w:right="29"/>
        <w:jc w:val="both"/>
        <w:rPr>
          <w:rFonts w:ascii="Arial" w:hAnsi="Arial" w:cs="Arial"/>
          <w:sz w:val="22"/>
          <w:szCs w:val="22"/>
        </w:rPr>
      </w:pPr>
      <w:r w:rsidRPr="001669C2">
        <w:rPr>
          <w:rFonts w:ascii="Arial" w:hAnsi="Arial" w:cs="Arial"/>
          <w:b/>
          <w:sz w:val="22"/>
          <w:szCs w:val="22"/>
        </w:rPr>
        <w:t>Firm:</w:t>
      </w:r>
      <w:r w:rsidRPr="001669C2">
        <w:rPr>
          <w:rFonts w:ascii="Arial" w:hAnsi="Arial" w:cs="Arial"/>
          <w:b/>
          <w:sz w:val="22"/>
          <w:szCs w:val="22"/>
        </w:rPr>
        <w:tab/>
      </w:r>
      <w:r w:rsidRPr="001669C2">
        <w:rPr>
          <w:rFonts w:ascii="Arial" w:hAnsi="Arial" w:cs="Arial"/>
          <w:spacing w:val="-3"/>
          <w:sz w:val="22"/>
          <w:szCs w:val="22"/>
        </w:rPr>
        <w:t>Associated Consulting Engineers – ACE Ltd.</w:t>
      </w:r>
    </w:p>
    <w:p w14:paraId="4F60C791" w14:textId="77777777" w:rsidR="00876891" w:rsidRPr="001669C2" w:rsidRDefault="00876891" w:rsidP="00683B16">
      <w:pPr>
        <w:spacing w:before="120" w:after="120" w:line="300" w:lineRule="auto"/>
        <w:jc w:val="both"/>
        <w:rPr>
          <w:rFonts w:ascii="Arial" w:hAnsi="Arial" w:cs="Arial"/>
          <w:sz w:val="22"/>
          <w:szCs w:val="22"/>
        </w:rPr>
      </w:pPr>
    </w:p>
    <w:p w14:paraId="4ED4F2D9" w14:textId="77777777" w:rsidR="00154558" w:rsidRPr="001669C2" w:rsidRDefault="00154558" w:rsidP="007E2E68">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sidRPr="001669C2">
        <w:rPr>
          <w:rFonts w:ascii="Arial" w:hAnsi="Arial" w:cs="Arial"/>
          <w:sz w:val="22"/>
          <w:szCs w:val="22"/>
        </w:rPr>
        <w:t xml:space="preserve">Assistance in contracts and coordination matters relating to ongoing projects </w:t>
      </w:r>
      <w:r w:rsidR="00CE2A19" w:rsidRPr="001669C2">
        <w:rPr>
          <w:rFonts w:ascii="Arial" w:hAnsi="Arial" w:cs="Arial"/>
          <w:sz w:val="22"/>
          <w:szCs w:val="22"/>
        </w:rPr>
        <w:t>along with</w:t>
      </w:r>
      <w:r w:rsidRPr="001669C2">
        <w:rPr>
          <w:rFonts w:ascii="Arial" w:hAnsi="Arial" w:cs="Arial"/>
          <w:sz w:val="22"/>
          <w:szCs w:val="22"/>
        </w:rPr>
        <w:t xml:space="preserve"> review of draft consultancy contracts and preparation of financial proposals for new projects.</w:t>
      </w:r>
    </w:p>
    <w:p w14:paraId="5A753B42" w14:textId="77777777" w:rsidR="00B1293F" w:rsidRPr="001669C2" w:rsidRDefault="00154558" w:rsidP="007E2E68">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sidRPr="001669C2">
        <w:rPr>
          <w:rFonts w:ascii="Arial" w:hAnsi="Arial" w:cs="Arial"/>
          <w:sz w:val="22"/>
          <w:szCs w:val="22"/>
        </w:rPr>
        <w:t>Assistance in monitoring</w:t>
      </w:r>
      <w:r w:rsidR="00B1293F" w:rsidRPr="001669C2">
        <w:rPr>
          <w:rFonts w:ascii="Arial" w:hAnsi="Arial" w:cs="Arial"/>
          <w:sz w:val="22"/>
          <w:szCs w:val="22"/>
        </w:rPr>
        <w:t xml:space="preserve"> project progress against the approved work schedule.</w:t>
      </w:r>
    </w:p>
    <w:p w14:paraId="5E6F374E" w14:textId="77777777" w:rsidR="00154558" w:rsidRPr="001669C2" w:rsidRDefault="00154558" w:rsidP="007E2E68">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sidRPr="001669C2">
        <w:rPr>
          <w:rFonts w:ascii="Arial" w:hAnsi="Arial" w:cs="Arial"/>
          <w:sz w:val="22"/>
          <w:szCs w:val="22"/>
        </w:rPr>
        <w:t xml:space="preserve">Assistance in maintaining records of original Agreements, subsequent amendments and its proper circulation to all concerned. </w:t>
      </w:r>
    </w:p>
    <w:p w14:paraId="6BA98D7D" w14:textId="77777777" w:rsidR="00154558" w:rsidRPr="001669C2" w:rsidRDefault="00154558" w:rsidP="007E2E68">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sidRPr="001669C2">
        <w:rPr>
          <w:rFonts w:ascii="Arial" w:hAnsi="Arial" w:cs="Arial"/>
          <w:sz w:val="22"/>
          <w:szCs w:val="22"/>
        </w:rPr>
        <w:t>Preparation of Commencement Reports, Control Estimates and Completion Reports.</w:t>
      </w:r>
    </w:p>
    <w:p w14:paraId="62A5F2AA" w14:textId="77777777" w:rsidR="00154558" w:rsidRPr="001669C2" w:rsidRDefault="00154558" w:rsidP="007E2E68">
      <w:pPr>
        <w:widowControl w:val="0"/>
        <w:numPr>
          <w:ilvl w:val="0"/>
          <w:numId w:val="10"/>
        </w:numPr>
        <w:autoSpaceDE w:val="0"/>
        <w:autoSpaceDN w:val="0"/>
        <w:adjustRightInd w:val="0"/>
        <w:spacing w:after="160" w:line="300" w:lineRule="auto"/>
        <w:ind w:right="72"/>
        <w:jc w:val="both"/>
        <w:rPr>
          <w:rFonts w:ascii="Arial" w:hAnsi="Arial" w:cs="Arial"/>
          <w:sz w:val="22"/>
          <w:szCs w:val="22"/>
        </w:rPr>
      </w:pPr>
      <w:r w:rsidRPr="001669C2">
        <w:rPr>
          <w:rFonts w:ascii="Arial" w:hAnsi="Arial" w:cs="Arial"/>
          <w:sz w:val="22"/>
          <w:szCs w:val="22"/>
        </w:rPr>
        <w:t xml:space="preserve">Preparation of </w:t>
      </w:r>
      <w:r w:rsidR="00021B94" w:rsidRPr="001669C2">
        <w:rPr>
          <w:rFonts w:ascii="Arial" w:hAnsi="Arial" w:cs="Arial"/>
          <w:sz w:val="22"/>
          <w:szCs w:val="22"/>
        </w:rPr>
        <w:t xml:space="preserve">report for </w:t>
      </w:r>
      <w:r w:rsidRPr="001669C2">
        <w:rPr>
          <w:rFonts w:ascii="Arial" w:hAnsi="Arial" w:cs="Arial"/>
          <w:sz w:val="22"/>
          <w:szCs w:val="22"/>
        </w:rPr>
        <w:t>Monthly Progress</w:t>
      </w:r>
      <w:r w:rsidR="00021B94" w:rsidRPr="001669C2">
        <w:rPr>
          <w:rFonts w:ascii="Arial" w:hAnsi="Arial" w:cs="Arial"/>
          <w:sz w:val="22"/>
          <w:szCs w:val="22"/>
        </w:rPr>
        <w:t xml:space="preserve"> Review Meeting including information of all ongoing projects, monitoring of physical &amp; financial progress, relevant issues and matters relating to business development activities</w:t>
      </w:r>
      <w:r w:rsidRPr="001669C2">
        <w:rPr>
          <w:rFonts w:ascii="Arial" w:hAnsi="Arial" w:cs="Arial"/>
          <w:sz w:val="22"/>
          <w:szCs w:val="22"/>
        </w:rPr>
        <w:t>.</w:t>
      </w:r>
    </w:p>
    <w:p w14:paraId="135B4026" w14:textId="77777777" w:rsidR="009F1687" w:rsidRPr="001669C2" w:rsidRDefault="009F1687" w:rsidP="007E2E68">
      <w:pPr>
        <w:pStyle w:val="ListParagraph"/>
        <w:numPr>
          <w:ilvl w:val="0"/>
          <w:numId w:val="10"/>
        </w:numPr>
        <w:spacing w:before="120" w:after="120" w:line="300" w:lineRule="auto"/>
        <w:jc w:val="both"/>
        <w:rPr>
          <w:rFonts w:ascii="Arial" w:hAnsi="Arial" w:cs="Arial"/>
          <w:sz w:val="22"/>
          <w:szCs w:val="22"/>
        </w:rPr>
      </w:pPr>
      <w:r w:rsidRPr="001669C2">
        <w:rPr>
          <w:rFonts w:ascii="Arial" w:hAnsi="Arial" w:cs="Arial"/>
          <w:sz w:val="22"/>
          <w:szCs w:val="22"/>
        </w:rPr>
        <w:t>A</w:t>
      </w:r>
      <w:r w:rsidR="0011570B" w:rsidRPr="001669C2">
        <w:rPr>
          <w:rFonts w:ascii="Arial" w:hAnsi="Arial" w:cs="Arial"/>
          <w:sz w:val="22"/>
          <w:szCs w:val="22"/>
        </w:rPr>
        <w:t>ssistance</w:t>
      </w:r>
      <w:r w:rsidRPr="001669C2">
        <w:rPr>
          <w:rFonts w:ascii="Arial" w:hAnsi="Arial" w:cs="Arial"/>
          <w:sz w:val="22"/>
          <w:szCs w:val="22"/>
        </w:rPr>
        <w:t xml:space="preserve"> in verification of Contractors</w:t>
      </w:r>
      <w:r w:rsidR="0011570B" w:rsidRPr="001669C2">
        <w:rPr>
          <w:rFonts w:ascii="Arial" w:hAnsi="Arial" w:cs="Arial"/>
          <w:sz w:val="22"/>
          <w:szCs w:val="22"/>
        </w:rPr>
        <w:t>’</w:t>
      </w:r>
      <w:r w:rsidRPr="001669C2">
        <w:rPr>
          <w:rFonts w:ascii="Arial" w:hAnsi="Arial" w:cs="Arial"/>
          <w:sz w:val="22"/>
          <w:szCs w:val="22"/>
        </w:rPr>
        <w:t xml:space="preserve"> Interim Payment Check (IPC)</w:t>
      </w:r>
    </w:p>
    <w:p w14:paraId="2EB8A3DC" w14:textId="77777777" w:rsidR="005433C2" w:rsidRPr="00683B16" w:rsidRDefault="005433C2" w:rsidP="00683B16">
      <w:pPr>
        <w:spacing w:before="120" w:after="120" w:line="300" w:lineRule="auto"/>
        <w:jc w:val="both"/>
        <w:rPr>
          <w:rFonts w:ascii="Arial" w:hAnsi="Arial" w:cs="Arial"/>
          <w:sz w:val="22"/>
          <w:szCs w:val="22"/>
        </w:rPr>
      </w:pPr>
    </w:p>
    <w:p w14:paraId="7C72EF48" w14:textId="77777777" w:rsidR="002660A2" w:rsidRPr="00683B16" w:rsidRDefault="002660A2" w:rsidP="00683B16">
      <w:pPr>
        <w:tabs>
          <w:tab w:val="left" w:pos="990"/>
        </w:tabs>
        <w:spacing w:before="120" w:after="120" w:line="300" w:lineRule="auto"/>
        <w:ind w:right="29"/>
        <w:jc w:val="both"/>
        <w:rPr>
          <w:rFonts w:ascii="Arial" w:hAnsi="Arial" w:cs="Arial"/>
          <w:sz w:val="22"/>
          <w:szCs w:val="22"/>
        </w:rPr>
      </w:pPr>
      <w:r w:rsidRPr="00683B16">
        <w:rPr>
          <w:rFonts w:ascii="Arial" w:hAnsi="Arial" w:cs="Arial"/>
          <w:b/>
          <w:sz w:val="22"/>
          <w:szCs w:val="22"/>
        </w:rPr>
        <w:t>Position:</w:t>
      </w:r>
      <w:r w:rsidRPr="00683B16">
        <w:rPr>
          <w:rFonts w:ascii="Arial" w:hAnsi="Arial" w:cs="Arial"/>
          <w:sz w:val="22"/>
          <w:szCs w:val="22"/>
        </w:rPr>
        <w:tab/>
        <w:t>Associate Hydropower</w:t>
      </w:r>
    </w:p>
    <w:p w14:paraId="60529E7B" w14:textId="77777777" w:rsidR="002660A2" w:rsidRPr="00683B16" w:rsidRDefault="002660A2" w:rsidP="00683B16">
      <w:pPr>
        <w:tabs>
          <w:tab w:val="left" w:pos="990"/>
        </w:tabs>
        <w:spacing w:before="120" w:after="120" w:line="300" w:lineRule="auto"/>
        <w:ind w:right="29"/>
        <w:jc w:val="both"/>
        <w:rPr>
          <w:rFonts w:ascii="Arial" w:hAnsi="Arial" w:cs="Arial"/>
          <w:sz w:val="22"/>
          <w:szCs w:val="22"/>
        </w:rPr>
      </w:pPr>
      <w:r w:rsidRPr="00683B16">
        <w:rPr>
          <w:rFonts w:ascii="Arial" w:hAnsi="Arial" w:cs="Arial"/>
          <w:b/>
          <w:sz w:val="22"/>
          <w:szCs w:val="22"/>
        </w:rPr>
        <w:t xml:space="preserve">Period: </w:t>
      </w:r>
      <w:r w:rsidRPr="00683B16">
        <w:rPr>
          <w:rFonts w:ascii="Arial" w:hAnsi="Arial" w:cs="Arial"/>
          <w:b/>
          <w:sz w:val="22"/>
          <w:szCs w:val="22"/>
        </w:rPr>
        <w:tab/>
      </w:r>
      <w:r w:rsidRPr="00683B16">
        <w:rPr>
          <w:rFonts w:ascii="Arial" w:hAnsi="Arial" w:cs="Arial"/>
          <w:sz w:val="22"/>
          <w:szCs w:val="22"/>
        </w:rPr>
        <w:t>February 02, 2017 – February 01, 2021</w:t>
      </w:r>
    </w:p>
    <w:p w14:paraId="5C96C24D" w14:textId="77777777" w:rsidR="002660A2" w:rsidRPr="00683B16" w:rsidRDefault="002660A2" w:rsidP="00683B16">
      <w:pPr>
        <w:tabs>
          <w:tab w:val="left" w:pos="990"/>
        </w:tabs>
        <w:spacing w:before="120" w:after="120" w:line="300" w:lineRule="auto"/>
        <w:ind w:right="29"/>
        <w:jc w:val="both"/>
        <w:rPr>
          <w:rFonts w:ascii="Arial" w:hAnsi="Arial" w:cs="Arial"/>
          <w:sz w:val="22"/>
          <w:szCs w:val="22"/>
        </w:rPr>
      </w:pPr>
      <w:r w:rsidRPr="00683B16">
        <w:rPr>
          <w:rFonts w:ascii="Arial" w:hAnsi="Arial" w:cs="Arial"/>
          <w:b/>
          <w:sz w:val="22"/>
          <w:szCs w:val="22"/>
        </w:rPr>
        <w:t>Firm:</w:t>
      </w:r>
      <w:r w:rsidR="00914BC5" w:rsidRPr="00683B16">
        <w:rPr>
          <w:rFonts w:ascii="Arial" w:hAnsi="Arial" w:cs="Arial"/>
          <w:b/>
          <w:sz w:val="22"/>
          <w:szCs w:val="22"/>
        </w:rPr>
        <w:tab/>
      </w:r>
      <w:r w:rsidRPr="00683B16">
        <w:rPr>
          <w:rFonts w:ascii="Arial" w:hAnsi="Arial" w:cs="Arial"/>
          <w:sz w:val="22"/>
          <w:szCs w:val="22"/>
        </w:rPr>
        <w:t>Punjab Power Development Board, Energy Department, Government of Punjab</w:t>
      </w:r>
    </w:p>
    <w:p w14:paraId="1EA8FA36" w14:textId="77777777" w:rsidR="002660A2" w:rsidRPr="00683B16" w:rsidRDefault="002660A2" w:rsidP="00683B16">
      <w:pPr>
        <w:spacing w:before="120" w:after="120" w:line="300" w:lineRule="auto"/>
        <w:ind w:right="29"/>
        <w:jc w:val="both"/>
        <w:rPr>
          <w:rFonts w:ascii="Arial" w:hAnsi="Arial" w:cs="Arial"/>
          <w:sz w:val="22"/>
          <w:szCs w:val="22"/>
        </w:rPr>
      </w:pPr>
    </w:p>
    <w:p w14:paraId="5393B538" w14:textId="77777777" w:rsidR="007133C5" w:rsidRDefault="007133C5" w:rsidP="007E2E68">
      <w:pPr>
        <w:pStyle w:val="ListParagraph"/>
        <w:numPr>
          <w:ilvl w:val="0"/>
          <w:numId w:val="3"/>
        </w:numPr>
        <w:spacing w:before="120" w:after="120" w:line="300" w:lineRule="auto"/>
        <w:ind w:leftChars="150" w:left="719" w:right="29" w:hangingChars="163" w:hanging="359"/>
        <w:jc w:val="both"/>
        <w:rPr>
          <w:rFonts w:ascii="Arial" w:hAnsi="Arial" w:cs="Arial"/>
          <w:sz w:val="22"/>
          <w:szCs w:val="22"/>
        </w:rPr>
      </w:pPr>
      <w:r>
        <w:rPr>
          <w:rFonts w:ascii="Arial" w:hAnsi="Arial" w:cs="Arial"/>
          <w:sz w:val="22"/>
          <w:szCs w:val="22"/>
        </w:rPr>
        <w:t>Assistance in planning of energy conservation and development by preparation of various feasibility scenarios, reports &amp; presentation for Chief Minister and Prime Minister’s briefing.</w:t>
      </w:r>
    </w:p>
    <w:p w14:paraId="649C09BF" w14:textId="77777777" w:rsidR="007133C5" w:rsidRDefault="007133C5" w:rsidP="007E2E68">
      <w:pPr>
        <w:pStyle w:val="ListParagraph"/>
        <w:numPr>
          <w:ilvl w:val="0"/>
          <w:numId w:val="3"/>
        </w:numPr>
        <w:spacing w:before="120" w:after="120" w:line="300" w:lineRule="auto"/>
        <w:ind w:leftChars="150" w:left="719" w:right="29" w:hangingChars="163" w:hanging="359"/>
        <w:jc w:val="both"/>
        <w:rPr>
          <w:rFonts w:ascii="Arial" w:hAnsi="Arial" w:cs="Arial"/>
          <w:sz w:val="22"/>
          <w:szCs w:val="22"/>
        </w:rPr>
      </w:pPr>
      <w:r>
        <w:rPr>
          <w:rFonts w:ascii="Arial" w:hAnsi="Arial" w:cs="Arial"/>
          <w:sz w:val="22"/>
          <w:szCs w:val="22"/>
        </w:rPr>
        <w:t>Assistance in preparation of Prime Minister’s 100 Days Plan for energy efficient Punjab.</w:t>
      </w:r>
    </w:p>
    <w:p w14:paraId="512ECD83" w14:textId="77777777" w:rsidR="007133C5" w:rsidRDefault="007133C5" w:rsidP="007E2E68">
      <w:pPr>
        <w:pStyle w:val="ListParagraph"/>
        <w:numPr>
          <w:ilvl w:val="0"/>
          <w:numId w:val="3"/>
        </w:numPr>
        <w:spacing w:before="120" w:after="120" w:line="300" w:lineRule="auto"/>
        <w:ind w:leftChars="150" w:left="719" w:right="29" w:hangingChars="163" w:hanging="359"/>
        <w:jc w:val="both"/>
        <w:rPr>
          <w:rFonts w:ascii="Arial" w:hAnsi="Arial" w:cs="Arial"/>
          <w:sz w:val="22"/>
          <w:szCs w:val="22"/>
        </w:rPr>
      </w:pPr>
      <w:r>
        <w:rPr>
          <w:rFonts w:ascii="Arial" w:hAnsi="Arial" w:cs="Arial"/>
          <w:sz w:val="22"/>
          <w:szCs w:val="22"/>
        </w:rPr>
        <w:lastRenderedPageBreak/>
        <w:t>Assistance in the planning for current electricity and future demand projections by evaluation the available resource for electricity production and future power plants potential.</w:t>
      </w:r>
    </w:p>
    <w:p w14:paraId="0B8EEE5D" w14:textId="77777777" w:rsidR="00914BC5" w:rsidRPr="00683B16" w:rsidRDefault="00154558" w:rsidP="007E2E68">
      <w:pPr>
        <w:pStyle w:val="ListParagraph"/>
        <w:numPr>
          <w:ilvl w:val="0"/>
          <w:numId w:val="3"/>
        </w:numPr>
        <w:spacing w:before="120" w:after="120" w:line="300" w:lineRule="auto"/>
        <w:ind w:leftChars="150" w:left="719" w:right="29" w:hangingChars="163" w:hanging="359"/>
        <w:jc w:val="both"/>
        <w:rPr>
          <w:rFonts w:ascii="Arial" w:hAnsi="Arial" w:cs="Arial"/>
          <w:sz w:val="22"/>
          <w:szCs w:val="22"/>
        </w:rPr>
      </w:pPr>
      <w:r>
        <w:rPr>
          <w:rFonts w:ascii="Arial" w:hAnsi="Arial" w:cs="Arial"/>
          <w:sz w:val="22"/>
          <w:szCs w:val="22"/>
        </w:rPr>
        <w:t>Assistance in e</w:t>
      </w:r>
      <w:r w:rsidR="00914BC5" w:rsidRPr="00683B16">
        <w:rPr>
          <w:rFonts w:ascii="Arial" w:hAnsi="Arial" w:cs="Arial"/>
          <w:sz w:val="22"/>
          <w:szCs w:val="22"/>
        </w:rPr>
        <w:t xml:space="preserve">valuation of Bids received from the Pre-Qualified Sponsors for the development of 135 MW </w:t>
      </w:r>
      <w:proofErr w:type="spellStart"/>
      <w:r w:rsidR="00914BC5" w:rsidRPr="00683B16">
        <w:rPr>
          <w:rFonts w:ascii="Arial" w:hAnsi="Arial" w:cs="Arial"/>
          <w:sz w:val="22"/>
          <w:szCs w:val="22"/>
        </w:rPr>
        <w:t>Taunsa</w:t>
      </w:r>
      <w:proofErr w:type="spellEnd"/>
      <w:r w:rsidR="00914BC5" w:rsidRPr="00683B16">
        <w:rPr>
          <w:rFonts w:ascii="Arial" w:hAnsi="Arial" w:cs="Arial"/>
          <w:sz w:val="22"/>
          <w:szCs w:val="22"/>
        </w:rPr>
        <w:t xml:space="preserve"> Hydropower Project to be developed in Independent Power Producer (IPP) mode.</w:t>
      </w:r>
    </w:p>
    <w:p w14:paraId="055B1C1D" w14:textId="77777777" w:rsidR="00914BC5" w:rsidRPr="00683B16" w:rsidRDefault="00154558" w:rsidP="007E2E68">
      <w:pPr>
        <w:pStyle w:val="ListParagraph"/>
        <w:numPr>
          <w:ilvl w:val="0"/>
          <w:numId w:val="3"/>
        </w:numPr>
        <w:spacing w:before="120" w:after="120" w:line="300" w:lineRule="auto"/>
        <w:ind w:leftChars="150" w:left="719" w:right="29" w:hangingChars="163" w:hanging="359"/>
        <w:jc w:val="both"/>
        <w:rPr>
          <w:rFonts w:ascii="Arial" w:hAnsi="Arial" w:cs="Arial"/>
          <w:sz w:val="22"/>
          <w:szCs w:val="22"/>
        </w:rPr>
      </w:pPr>
      <w:r>
        <w:rPr>
          <w:rFonts w:ascii="Arial" w:hAnsi="Arial" w:cs="Arial"/>
          <w:sz w:val="22"/>
          <w:szCs w:val="22"/>
        </w:rPr>
        <w:t>Assistance in r</w:t>
      </w:r>
      <w:r w:rsidR="00914BC5" w:rsidRPr="00683B16">
        <w:rPr>
          <w:rFonts w:ascii="Arial" w:hAnsi="Arial" w:cs="Arial"/>
          <w:sz w:val="22"/>
          <w:szCs w:val="22"/>
        </w:rPr>
        <w:t>eview of Feasibility Studies of Hydro Power Projects (HPPs) including 2.0 MW HPP on BRBD Link Canal, 2.54 MW Kasur HPP, 7.1 MW HPP on DG Khan Link-III Canal and 1 MW Khanewal HPP and 10 MW Murree HPP.</w:t>
      </w:r>
    </w:p>
    <w:p w14:paraId="13522C1A" w14:textId="77777777" w:rsidR="00914BC5" w:rsidRPr="00683B16" w:rsidRDefault="00914BC5"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sidRPr="00683B16">
        <w:rPr>
          <w:rFonts w:ascii="Arial" w:hAnsi="Arial" w:cs="Arial"/>
          <w:sz w:val="22"/>
          <w:szCs w:val="22"/>
        </w:rPr>
        <w:t>Analysis for Net Power, Net Head, Average Discharges, Flow Duration Curves (FDC), Power Duration Curves (PDC), Annual Energy Generation etc.</w:t>
      </w:r>
    </w:p>
    <w:p w14:paraId="52729153" w14:textId="77777777" w:rsidR="00914BC5" w:rsidRPr="00683B16" w:rsidRDefault="00154558"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Pr>
          <w:rFonts w:ascii="Arial" w:hAnsi="Arial" w:cs="Arial"/>
          <w:sz w:val="22"/>
          <w:szCs w:val="22"/>
        </w:rPr>
        <w:t>Assistance in d</w:t>
      </w:r>
      <w:r w:rsidR="00914BC5" w:rsidRPr="00683B16">
        <w:rPr>
          <w:rFonts w:ascii="Arial" w:hAnsi="Arial" w:cs="Arial"/>
          <w:sz w:val="22"/>
          <w:szCs w:val="22"/>
        </w:rPr>
        <w:t>esign review of hydraulic structures involved in the low and high head Hydropower Projects.</w:t>
      </w:r>
    </w:p>
    <w:p w14:paraId="103DF99E" w14:textId="77777777" w:rsidR="00914BC5" w:rsidRPr="00683B16" w:rsidRDefault="00154558"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Pr>
          <w:rFonts w:ascii="Arial" w:hAnsi="Arial" w:cs="Arial"/>
          <w:sz w:val="22"/>
          <w:szCs w:val="22"/>
        </w:rPr>
        <w:t>Assistance in r</w:t>
      </w:r>
      <w:r w:rsidR="00914BC5" w:rsidRPr="00683B16">
        <w:rPr>
          <w:rFonts w:ascii="Arial" w:hAnsi="Arial" w:cs="Arial"/>
          <w:sz w:val="22"/>
          <w:szCs w:val="22"/>
        </w:rPr>
        <w:t>eview of documents in accordance with the applicable laws and policies, inter-alia, Punjab Power Generation Policy 2006 (Revised 2009), PPRA Rules – 2014 and NEPRA’s rules and regulations.</w:t>
      </w:r>
    </w:p>
    <w:p w14:paraId="349DDB6B" w14:textId="77777777" w:rsidR="00914BC5" w:rsidRPr="00683B16" w:rsidRDefault="00914BC5"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sidRPr="00683B16">
        <w:rPr>
          <w:rFonts w:ascii="Arial" w:hAnsi="Arial" w:cs="Arial"/>
          <w:sz w:val="22"/>
          <w:szCs w:val="22"/>
        </w:rPr>
        <w:t>Assistance for executing activities in light of Punjab Public Procurement Rules (PPRA) - 2014 and relevant laws.</w:t>
      </w:r>
    </w:p>
    <w:p w14:paraId="26F77A7B" w14:textId="77777777" w:rsidR="00914BC5" w:rsidRPr="00683B16" w:rsidRDefault="00914BC5"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sidRPr="00683B16">
        <w:rPr>
          <w:rFonts w:ascii="Arial" w:hAnsi="Arial" w:cs="Arial"/>
          <w:sz w:val="22"/>
          <w:szCs w:val="22"/>
        </w:rPr>
        <w:t>Assistance in inviting Expression of Interest (EOI), Issuance of Pre-Qualification Document (PQD), submission of Statement of Qualifications (SOQs), Evaluation of SOQs and award of Letter of Intent (LOI).</w:t>
      </w:r>
    </w:p>
    <w:p w14:paraId="7F2275A8" w14:textId="77777777" w:rsidR="00914BC5" w:rsidRPr="00683B16" w:rsidRDefault="00914BC5"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sidRPr="00683B16">
        <w:rPr>
          <w:rFonts w:ascii="Arial" w:hAnsi="Arial" w:cs="Arial"/>
          <w:sz w:val="22"/>
          <w:szCs w:val="22"/>
        </w:rPr>
        <w:t>Providing facilitation to IPPs for Energy Generation in Hydel Power sector of Punjab.</w:t>
      </w:r>
    </w:p>
    <w:p w14:paraId="680897FA" w14:textId="77777777" w:rsidR="00914BC5" w:rsidRPr="00683B16" w:rsidRDefault="00914BC5"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sidRPr="00683B16">
        <w:rPr>
          <w:rFonts w:ascii="Arial" w:hAnsi="Arial" w:cs="Arial"/>
          <w:sz w:val="22"/>
          <w:szCs w:val="22"/>
        </w:rPr>
        <w:t>Assistance in preparation of Pre-Qualification Document (PQD) for development of Small Hydro Power Projects (SHPPs).</w:t>
      </w:r>
    </w:p>
    <w:p w14:paraId="2CBB4C08" w14:textId="77777777" w:rsidR="00914BC5" w:rsidRPr="00683B16" w:rsidRDefault="00154558"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Pr>
          <w:rFonts w:ascii="Arial" w:hAnsi="Arial" w:cs="Arial"/>
          <w:sz w:val="22"/>
          <w:szCs w:val="22"/>
        </w:rPr>
        <w:t>Assistance in a</w:t>
      </w:r>
      <w:r w:rsidR="00914BC5" w:rsidRPr="00683B16">
        <w:rPr>
          <w:rFonts w:ascii="Arial" w:hAnsi="Arial" w:cs="Arial"/>
          <w:sz w:val="22"/>
          <w:szCs w:val="22"/>
        </w:rPr>
        <w:t>ddressing queries / clarifications, raised by Private Investors, upon issued PQD(s) and maintaining a close liaison with the perspective Sponsors.</w:t>
      </w:r>
    </w:p>
    <w:p w14:paraId="28608C33" w14:textId="77777777" w:rsidR="00914BC5" w:rsidRPr="00683B16" w:rsidRDefault="00914BC5"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sidRPr="00683B16">
        <w:rPr>
          <w:rFonts w:ascii="Arial" w:hAnsi="Arial" w:cs="Arial"/>
          <w:sz w:val="22"/>
          <w:szCs w:val="22"/>
        </w:rPr>
        <w:t>Maintaining official record of correspondences, LOIs, Contract Documents.</w:t>
      </w:r>
    </w:p>
    <w:p w14:paraId="1AEF4A56" w14:textId="77777777" w:rsidR="00914BC5" w:rsidRPr="00683B16" w:rsidRDefault="00914BC5"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sidRPr="00683B16">
        <w:rPr>
          <w:rFonts w:ascii="Arial" w:hAnsi="Arial" w:cs="Arial"/>
          <w:sz w:val="22"/>
          <w:szCs w:val="22"/>
        </w:rPr>
        <w:t>Assistance in meetings of Panel of Experts (POEs), PPDB Committee and Board Meetings.</w:t>
      </w:r>
    </w:p>
    <w:p w14:paraId="6903757E" w14:textId="77777777" w:rsidR="00914BC5" w:rsidRPr="00683B16" w:rsidRDefault="00914BC5"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sidRPr="00683B16">
        <w:rPr>
          <w:rFonts w:ascii="Arial" w:hAnsi="Arial" w:cs="Arial"/>
          <w:sz w:val="22"/>
          <w:szCs w:val="22"/>
        </w:rPr>
        <w:t>Assistance in preparation Consultancy Contracts with various firms as per Terms of References (TORs), monitoring of in time execution of activities as per General and Special Conditions of Contract, modification in TORs, its price impact, Man-Month calculations as per additional tasks and / or time required for proper execution of Contract.</w:t>
      </w:r>
    </w:p>
    <w:p w14:paraId="44BF6214" w14:textId="77777777" w:rsidR="00914BC5" w:rsidRPr="00683B16" w:rsidRDefault="00914BC5"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sidRPr="00683B16">
        <w:rPr>
          <w:rFonts w:ascii="Arial" w:hAnsi="Arial" w:cs="Arial"/>
          <w:sz w:val="22"/>
          <w:szCs w:val="22"/>
        </w:rPr>
        <w:t xml:space="preserve">Assistance in preparation of Memorandum of Understanding (MoU) to be executed between PPDB on behalf of </w:t>
      </w:r>
      <w:proofErr w:type="spellStart"/>
      <w:r w:rsidRPr="00683B16">
        <w:rPr>
          <w:rFonts w:ascii="Arial" w:hAnsi="Arial" w:cs="Arial"/>
          <w:sz w:val="22"/>
          <w:szCs w:val="22"/>
        </w:rPr>
        <w:t>GoPb</w:t>
      </w:r>
      <w:proofErr w:type="spellEnd"/>
      <w:r w:rsidRPr="00683B16">
        <w:rPr>
          <w:rFonts w:ascii="Arial" w:hAnsi="Arial" w:cs="Arial"/>
          <w:sz w:val="22"/>
          <w:szCs w:val="22"/>
        </w:rPr>
        <w:t>, and the Chinese Companies like M/s Andritz, M/s Power China.</w:t>
      </w:r>
    </w:p>
    <w:p w14:paraId="7D22640A" w14:textId="77777777" w:rsidR="00914BC5" w:rsidRPr="00683B16" w:rsidRDefault="00914BC5" w:rsidP="007E2E68">
      <w:pPr>
        <w:pStyle w:val="ListParagraph"/>
        <w:numPr>
          <w:ilvl w:val="0"/>
          <w:numId w:val="4"/>
        </w:numPr>
        <w:spacing w:before="120" w:after="120" w:line="300" w:lineRule="auto"/>
        <w:ind w:leftChars="150" w:left="719" w:right="29" w:hangingChars="163" w:hanging="359"/>
        <w:jc w:val="both"/>
        <w:rPr>
          <w:rFonts w:ascii="Arial" w:hAnsi="Arial" w:cs="Arial"/>
          <w:sz w:val="22"/>
          <w:szCs w:val="22"/>
        </w:rPr>
      </w:pPr>
      <w:r w:rsidRPr="00683B16">
        <w:rPr>
          <w:rFonts w:ascii="Arial" w:hAnsi="Arial" w:cs="Arial"/>
          <w:sz w:val="22"/>
          <w:szCs w:val="22"/>
        </w:rPr>
        <w:t xml:space="preserve">Assistance in preparation of PC-I </w:t>
      </w:r>
      <w:proofErr w:type="spellStart"/>
      <w:r w:rsidRPr="00683B16">
        <w:rPr>
          <w:rFonts w:ascii="Arial" w:hAnsi="Arial" w:cs="Arial"/>
          <w:sz w:val="22"/>
          <w:szCs w:val="22"/>
        </w:rPr>
        <w:t>performa</w:t>
      </w:r>
      <w:proofErr w:type="spellEnd"/>
      <w:r w:rsidRPr="00683B16">
        <w:rPr>
          <w:rFonts w:ascii="Arial" w:hAnsi="Arial" w:cs="Arial"/>
          <w:sz w:val="22"/>
          <w:szCs w:val="22"/>
        </w:rPr>
        <w:t xml:space="preserve"> for 3.58 MW UCC HPP and 4.16 MW </w:t>
      </w:r>
      <w:proofErr w:type="spellStart"/>
      <w:r w:rsidRPr="00683B16">
        <w:rPr>
          <w:rFonts w:ascii="Arial" w:hAnsi="Arial" w:cs="Arial"/>
          <w:sz w:val="22"/>
          <w:szCs w:val="22"/>
        </w:rPr>
        <w:t>Okara</w:t>
      </w:r>
      <w:proofErr w:type="spellEnd"/>
      <w:r w:rsidRPr="00683B16">
        <w:rPr>
          <w:rFonts w:ascii="Arial" w:hAnsi="Arial" w:cs="Arial"/>
          <w:sz w:val="22"/>
          <w:szCs w:val="22"/>
        </w:rPr>
        <w:t xml:space="preserve"> HPP.</w:t>
      </w:r>
    </w:p>
    <w:p w14:paraId="2B64DE7A" w14:textId="77777777" w:rsidR="00914BC5" w:rsidRPr="00683B16" w:rsidRDefault="00914BC5" w:rsidP="00683B16">
      <w:pPr>
        <w:spacing w:before="120" w:after="120" w:line="300" w:lineRule="auto"/>
        <w:ind w:right="29"/>
        <w:jc w:val="both"/>
        <w:rPr>
          <w:rFonts w:ascii="Arial" w:hAnsi="Arial" w:cs="Arial"/>
          <w:sz w:val="22"/>
          <w:szCs w:val="22"/>
        </w:rPr>
      </w:pPr>
    </w:p>
    <w:p w14:paraId="57B7B820" w14:textId="77777777" w:rsidR="00914BC5" w:rsidRPr="00683B16" w:rsidRDefault="00914BC5" w:rsidP="00683B16">
      <w:pPr>
        <w:tabs>
          <w:tab w:val="left" w:pos="990"/>
        </w:tabs>
        <w:spacing w:before="120" w:after="120" w:line="300" w:lineRule="auto"/>
        <w:ind w:right="29"/>
        <w:jc w:val="both"/>
        <w:rPr>
          <w:rFonts w:ascii="Arial" w:hAnsi="Arial" w:cs="Arial"/>
          <w:sz w:val="22"/>
          <w:szCs w:val="22"/>
        </w:rPr>
      </w:pPr>
      <w:r w:rsidRPr="00683B16">
        <w:rPr>
          <w:rFonts w:ascii="Arial" w:hAnsi="Arial" w:cs="Arial"/>
          <w:b/>
          <w:sz w:val="22"/>
          <w:szCs w:val="22"/>
        </w:rPr>
        <w:t>Position:</w:t>
      </w:r>
      <w:r w:rsidRPr="00683B16">
        <w:rPr>
          <w:rFonts w:ascii="Arial" w:hAnsi="Arial" w:cs="Arial"/>
          <w:sz w:val="22"/>
          <w:szCs w:val="22"/>
        </w:rPr>
        <w:tab/>
        <w:t>Associate Hydropower</w:t>
      </w:r>
    </w:p>
    <w:p w14:paraId="3E1F7A3E" w14:textId="77777777" w:rsidR="00914BC5" w:rsidRPr="00683B16" w:rsidRDefault="00914BC5" w:rsidP="00683B16">
      <w:pPr>
        <w:tabs>
          <w:tab w:val="left" w:pos="990"/>
        </w:tabs>
        <w:spacing w:before="120" w:after="120" w:line="300" w:lineRule="auto"/>
        <w:ind w:right="29"/>
        <w:jc w:val="both"/>
        <w:rPr>
          <w:rFonts w:ascii="Arial" w:hAnsi="Arial" w:cs="Arial"/>
          <w:sz w:val="22"/>
          <w:szCs w:val="22"/>
        </w:rPr>
      </w:pPr>
      <w:r w:rsidRPr="00683B16">
        <w:rPr>
          <w:rFonts w:ascii="Arial" w:hAnsi="Arial" w:cs="Arial"/>
          <w:b/>
          <w:sz w:val="22"/>
          <w:szCs w:val="22"/>
        </w:rPr>
        <w:t xml:space="preserve">Period: </w:t>
      </w:r>
      <w:r w:rsidRPr="00683B16">
        <w:rPr>
          <w:rFonts w:ascii="Arial" w:hAnsi="Arial" w:cs="Arial"/>
          <w:b/>
          <w:sz w:val="22"/>
          <w:szCs w:val="22"/>
        </w:rPr>
        <w:tab/>
      </w:r>
      <w:r w:rsidRPr="00683B16">
        <w:rPr>
          <w:rFonts w:ascii="Arial" w:hAnsi="Arial" w:cs="Arial"/>
          <w:sz w:val="22"/>
          <w:szCs w:val="22"/>
        </w:rPr>
        <w:t>July 15, 2015 - October 31, 2016</w:t>
      </w:r>
    </w:p>
    <w:p w14:paraId="58A17576" w14:textId="77777777" w:rsidR="00914BC5" w:rsidRPr="00683B16" w:rsidRDefault="00914BC5" w:rsidP="00683B16">
      <w:pPr>
        <w:tabs>
          <w:tab w:val="left" w:pos="990"/>
        </w:tabs>
        <w:spacing w:before="120" w:after="120" w:line="300" w:lineRule="auto"/>
        <w:ind w:right="29"/>
        <w:jc w:val="both"/>
        <w:rPr>
          <w:rFonts w:ascii="Arial" w:hAnsi="Arial" w:cs="Arial"/>
          <w:sz w:val="22"/>
          <w:szCs w:val="22"/>
        </w:rPr>
      </w:pPr>
      <w:r w:rsidRPr="00683B16">
        <w:rPr>
          <w:rFonts w:ascii="Arial" w:hAnsi="Arial" w:cs="Arial"/>
          <w:b/>
          <w:sz w:val="22"/>
          <w:szCs w:val="22"/>
        </w:rPr>
        <w:t>Firm:</w:t>
      </w:r>
      <w:r w:rsidRPr="00683B16">
        <w:rPr>
          <w:rFonts w:ascii="Arial" w:hAnsi="Arial" w:cs="Arial"/>
          <w:b/>
          <w:sz w:val="22"/>
          <w:szCs w:val="22"/>
        </w:rPr>
        <w:tab/>
      </w:r>
      <w:r w:rsidRPr="00683B16">
        <w:rPr>
          <w:rFonts w:ascii="Arial" w:hAnsi="Arial" w:cs="Arial"/>
          <w:sz w:val="22"/>
          <w:szCs w:val="22"/>
        </w:rPr>
        <w:t>Punjab Power Development Board, Energy Department, Government of Punjab</w:t>
      </w:r>
    </w:p>
    <w:p w14:paraId="45242102" w14:textId="77777777" w:rsidR="00914BC5" w:rsidRPr="00683B16" w:rsidRDefault="00914BC5" w:rsidP="00683B16">
      <w:pPr>
        <w:spacing w:before="120" w:after="120" w:line="300" w:lineRule="auto"/>
        <w:ind w:right="29"/>
        <w:jc w:val="both"/>
        <w:rPr>
          <w:rFonts w:ascii="Arial" w:hAnsi="Arial" w:cs="Arial"/>
          <w:sz w:val="22"/>
          <w:szCs w:val="22"/>
        </w:rPr>
      </w:pPr>
    </w:p>
    <w:p w14:paraId="16132E35" w14:textId="77777777" w:rsidR="007133C5" w:rsidRDefault="007133C5" w:rsidP="007133C5">
      <w:pPr>
        <w:pStyle w:val="ListParagraph"/>
        <w:numPr>
          <w:ilvl w:val="0"/>
          <w:numId w:val="5"/>
        </w:numPr>
        <w:spacing w:before="120" w:after="120" w:line="300" w:lineRule="auto"/>
        <w:ind w:right="29"/>
        <w:jc w:val="both"/>
        <w:rPr>
          <w:rFonts w:ascii="Arial" w:hAnsi="Arial" w:cs="Arial"/>
          <w:sz w:val="22"/>
          <w:szCs w:val="22"/>
        </w:rPr>
      </w:pPr>
      <w:r>
        <w:rPr>
          <w:rFonts w:ascii="Arial" w:hAnsi="Arial" w:cs="Arial"/>
          <w:sz w:val="22"/>
          <w:szCs w:val="22"/>
        </w:rPr>
        <w:t>Assistance in planning of energy conservation and development by preparation of various feasibility scenarios, reports &amp; presentation for Chief Minister and Prime Minister’s briefing.</w:t>
      </w:r>
    </w:p>
    <w:p w14:paraId="78E070FB" w14:textId="77777777" w:rsidR="007133C5" w:rsidRPr="007133C5" w:rsidRDefault="007133C5" w:rsidP="007133C5">
      <w:pPr>
        <w:pStyle w:val="ListParagraph"/>
        <w:numPr>
          <w:ilvl w:val="0"/>
          <w:numId w:val="5"/>
        </w:numPr>
        <w:spacing w:before="120" w:after="120" w:line="300" w:lineRule="auto"/>
        <w:ind w:right="29"/>
        <w:jc w:val="both"/>
        <w:rPr>
          <w:rFonts w:ascii="Arial" w:hAnsi="Arial" w:cs="Arial"/>
          <w:sz w:val="22"/>
          <w:szCs w:val="22"/>
        </w:rPr>
      </w:pPr>
      <w:r>
        <w:rPr>
          <w:rFonts w:ascii="Arial" w:hAnsi="Arial" w:cs="Arial"/>
          <w:sz w:val="22"/>
          <w:szCs w:val="22"/>
        </w:rPr>
        <w:t>Assistance in the planning for current electricity and future demand projections by evaluation the available resource for electricity production and future power plants potential.</w:t>
      </w:r>
    </w:p>
    <w:p w14:paraId="555B4332" w14:textId="77777777" w:rsidR="00914BC5" w:rsidRPr="00683B16" w:rsidRDefault="00154558" w:rsidP="007E2E68">
      <w:pPr>
        <w:pStyle w:val="ListParagraph"/>
        <w:numPr>
          <w:ilvl w:val="0"/>
          <w:numId w:val="5"/>
        </w:numPr>
        <w:spacing w:before="120" w:after="120" w:line="300" w:lineRule="auto"/>
        <w:ind w:right="29"/>
        <w:jc w:val="both"/>
        <w:rPr>
          <w:rFonts w:ascii="Arial" w:hAnsi="Arial" w:cs="Arial"/>
          <w:sz w:val="22"/>
          <w:szCs w:val="22"/>
        </w:rPr>
      </w:pPr>
      <w:r>
        <w:rPr>
          <w:rFonts w:ascii="Arial" w:hAnsi="Arial" w:cs="Arial"/>
          <w:sz w:val="22"/>
          <w:szCs w:val="22"/>
        </w:rPr>
        <w:t>Assistance in r</w:t>
      </w:r>
      <w:r w:rsidR="00914BC5" w:rsidRPr="00683B16">
        <w:rPr>
          <w:rFonts w:ascii="Arial" w:hAnsi="Arial" w:cs="Arial"/>
          <w:sz w:val="22"/>
          <w:szCs w:val="22"/>
        </w:rPr>
        <w:t xml:space="preserve">eview of Feasibility Studies of Hydro Power Projects (HPPs) including 135 MW </w:t>
      </w:r>
      <w:proofErr w:type="spellStart"/>
      <w:r w:rsidR="00914BC5" w:rsidRPr="00683B16">
        <w:rPr>
          <w:rFonts w:ascii="Arial" w:hAnsi="Arial" w:cs="Arial"/>
          <w:sz w:val="22"/>
          <w:szCs w:val="22"/>
        </w:rPr>
        <w:t>Taunsa</w:t>
      </w:r>
      <w:proofErr w:type="spellEnd"/>
      <w:r w:rsidR="00914BC5" w:rsidRPr="00683B16">
        <w:rPr>
          <w:rFonts w:ascii="Arial" w:hAnsi="Arial" w:cs="Arial"/>
          <w:sz w:val="22"/>
          <w:szCs w:val="22"/>
        </w:rPr>
        <w:t xml:space="preserve"> HPP and small HPPs including 20 MW Rasul HPP, 19.2 MW </w:t>
      </w:r>
      <w:proofErr w:type="spellStart"/>
      <w:r w:rsidR="00914BC5" w:rsidRPr="00683B16">
        <w:rPr>
          <w:rFonts w:ascii="Arial" w:hAnsi="Arial" w:cs="Arial"/>
          <w:sz w:val="22"/>
          <w:szCs w:val="22"/>
        </w:rPr>
        <w:t>Trimmu</w:t>
      </w:r>
      <w:proofErr w:type="spellEnd"/>
      <w:r w:rsidR="00914BC5" w:rsidRPr="00683B16">
        <w:rPr>
          <w:rFonts w:ascii="Arial" w:hAnsi="Arial" w:cs="Arial"/>
          <w:sz w:val="22"/>
          <w:szCs w:val="22"/>
        </w:rPr>
        <w:t xml:space="preserve"> HPP, 5.2 MW </w:t>
      </w:r>
      <w:proofErr w:type="spellStart"/>
      <w:r w:rsidR="00914BC5" w:rsidRPr="00683B16">
        <w:rPr>
          <w:rFonts w:ascii="Arial" w:hAnsi="Arial" w:cs="Arial"/>
          <w:sz w:val="22"/>
          <w:szCs w:val="22"/>
        </w:rPr>
        <w:t>Mandi</w:t>
      </w:r>
      <w:proofErr w:type="spellEnd"/>
      <w:r w:rsidR="00914BC5" w:rsidRPr="00683B16">
        <w:rPr>
          <w:rFonts w:ascii="Arial" w:hAnsi="Arial" w:cs="Arial"/>
          <w:sz w:val="22"/>
          <w:szCs w:val="22"/>
        </w:rPr>
        <w:t xml:space="preserve"> </w:t>
      </w:r>
      <w:proofErr w:type="spellStart"/>
      <w:r w:rsidR="00914BC5" w:rsidRPr="00683B16">
        <w:rPr>
          <w:rFonts w:ascii="Arial" w:hAnsi="Arial" w:cs="Arial"/>
          <w:sz w:val="22"/>
          <w:szCs w:val="22"/>
        </w:rPr>
        <w:t>Baha</w:t>
      </w:r>
      <w:proofErr w:type="spellEnd"/>
      <w:r w:rsidR="00914BC5" w:rsidRPr="00683B16">
        <w:rPr>
          <w:rFonts w:ascii="Arial" w:hAnsi="Arial" w:cs="Arial"/>
          <w:sz w:val="22"/>
          <w:szCs w:val="22"/>
        </w:rPr>
        <w:t>-</w:t>
      </w:r>
      <w:proofErr w:type="spellStart"/>
      <w:r w:rsidR="00914BC5" w:rsidRPr="00683B16">
        <w:rPr>
          <w:rFonts w:ascii="Arial" w:hAnsi="Arial" w:cs="Arial"/>
          <w:sz w:val="22"/>
          <w:szCs w:val="22"/>
        </w:rPr>
        <w:t>ud</w:t>
      </w:r>
      <w:proofErr w:type="spellEnd"/>
      <w:r w:rsidR="00914BC5" w:rsidRPr="00683B16">
        <w:rPr>
          <w:rFonts w:ascii="Arial" w:hAnsi="Arial" w:cs="Arial"/>
          <w:sz w:val="22"/>
          <w:szCs w:val="22"/>
        </w:rPr>
        <w:t xml:space="preserve">-din HPP, 7.55 MW LCC HPP, 2.8 MW </w:t>
      </w:r>
      <w:proofErr w:type="spellStart"/>
      <w:r w:rsidR="00914BC5" w:rsidRPr="00683B16">
        <w:rPr>
          <w:rFonts w:ascii="Arial" w:hAnsi="Arial" w:cs="Arial"/>
          <w:sz w:val="22"/>
          <w:szCs w:val="22"/>
        </w:rPr>
        <w:t>Khokhra</w:t>
      </w:r>
      <w:proofErr w:type="spellEnd"/>
      <w:r w:rsidR="00914BC5" w:rsidRPr="00683B16">
        <w:rPr>
          <w:rFonts w:ascii="Arial" w:hAnsi="Arial" w:cs="Arial"/>
          <w:sz w:val="22"/>
          <w:szCs w:val="22"/>
        </w:rPr>
        <w:t xml:space="preserve"> HPP and 1.8 MW JBC HPP.</w:t>
      </w:r>
    </w:p>
    <w:p w14:paraId="292DB24D" w14:textId="77777777" w:rsidR="00914BC5" w:rsidRPr="00683B16" w:rsidRDefault="00154558" w:rsidP="007E2E68">
      <w:pPr>
        <w:pStyle w:val="ListParagraph"/>
        <w:numPr>
          <w:ilvl w:val="0"/>
          <w:numId w:val="5"/>
        </w:numPr>
        <w:spacing w:before="120" w:after="120" w:line="300" w:lineRule="auto"/>
        <w:ind w:right="29"/>
        <w:jc w:val="both"/>
        <w:rPr>
          <w:rFonts w:ascii="Arial" w:hAnsi="Arial" w:cs="Arial"/>
          <w:sz w:val="22"/>
          <w:szCs w:val="22"/>
        </w:rPr>
      </w:pPr>
      <w:r>
        <w:rPr>
          <w:rFonts w:ascii="Arial" w:hAnsi="Arial" w:cs="Arial"/>
          <w:sz w:val="22"/>
          <w:szCs w:val="22"/>
        </w:rPr>
        <w:t>Assistance in a</w:t>
      </w:r>
      <w:r w:rsidR="00914BC5" w:rsidRPr="00683B16">
        <w:rPr>
          <w:rFonts w:ascii="Arial" w:hAnsi="Arial" w:cs="Arial"/>
          <w:sz w:val="22"/>
          <w:szCs w:val="22"/>
        </w:rPr>
        <w:t>nalysis for Net Power, Net Head, Average Discharge, Flow Duration Curves (FDC), Power Duration Curves (PDC), Annual Energy Generated.</w:t>
      </w:r>
    </w:p>
    <w:p w14:paraId="591E0558" w14:textId="77777777" w:rsidR="00914BC5" w:rsidRPr="00683B16" w:rsidRDefault="00154558" w:rsidP="007E2E68">
      <w:pPr>
        <w:pStyle w:val="ListParagraph"/>
        <w:numPr>
          <w:ilvl w:val="0"/>
          <w:numId w:val="5"/>
        </w:numPr>
        <w:spacing w:before="120" w:after="120" w:line="300" w:lineRule="auto"/>
        <w:ind w:right="29"/>
        <w:jc w:val="both"/>
        <w:rPr>
          <w:rFonts w:ascii="Arial" w:hAnsi="Arial" w:cs="Arial"/>
          <w:sz w:val="22"/>
          <w:szCs w:val="22"/>
        </w:rPr>
      </w:pPr>
      <w:r>
        <w:rPr>
          <w:rFonts w:ascii="Arial" w:hAnsi="Arial" w:cs="Arial"/>
          <w:sz w:val="22"/>
          <w:szCs w:val="22"/>
        </w:rPr>
        <w:t>Assistance in c</w:t>
      </w:r>
      <w:r w:rsidR="00914BC5" w:rsidRPr="00683B16">
        <w:rPr>
          <w:rFonts w:ascii="Arial" w:hAnsi="Arial" w:cs="Arial"/>
          <w:sz w:val="22"/>
          <w:szCs w:val="22"/>
        </w:rPr>
        <w:t>omparative studies of alternative Layouts and selection of best option. Optimization studies of the selected layout.</w:t>
      </w:r>
    </w:p>
    <w:p w14:paraId="6FBFE4D8" w14:textId="77777777" w:rsidR="00914BC5" w:rsidRPr="00683B16" w:rsidRDefault="00154558" w:rsidP="007E2E68">
      <w:pPr>
        <w:pStyle w:val="ListParagraph"/>
        <w:numPr>
          <w:ilvl w:val="0"/>
          <w:numId w:val="5"/>
        </w:numPr>
        <w:spacing w:before="120" w:after="120" w:line="300" w:lineRule="auto"/>
        <w:ind w:right="29"/>
        <w:jc w:val="both"/>
        <w:rPr>
          <w:rFonts w:ascii="Arial" w:hAnsi="Arial" w:cs="Arial"/>
          <w:sz w:val="22"/>
          <w:szCs w:val="22"/>
        </w:rPr>
      </w:pPr>
      <w:r>
        <w:rPr>
          <w:rFonts w:ascii="Arial" w:hAnsi="Arial" w:cs="Arial"/>
          <w:sz w:val="22"/>
          <w:szCs w:val="22"/>
        </w:rPr>
        <w:t>Assistance in d</w:t>
      </w:r>
      <w:r w:rsidR="00914BC5" w:rsidRPr="00683B16">
        <w:rPr>
          <w:rFonts w:ascii="Arial" w:hAnsi="Arial" w:cs="Arial"/>
          <w:sz w:val="22"/>
          <w:szCs w:val="22"/>
        </w:rPr>
        <w:t>esign review of hydraulic structures involved in the low head Hydropower Projects.</w:t>
      </w:r>
    </w:p>
    <w:p w14:paraId="2FBB378B"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Assistance in review of the rate analysis &amp; costing of works at feasibility level, and estimation for other costs and economic as well as financial analysis.</w:t>
      </w:r>
    </w:p>
    <w:p w14:paraId="3C4E99C0"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 xml:space="preserve">Assistance in preparation of PC-II for Consultancy Contract for </w:t>
      </w:r>
      <w:proofErr w:type="spellStart"/>
      <w:r w:rsidRPr="00683B16">
        <w:rPr>
          <w:rFonts w:ascii="Arial" w:hAnsi="Arial" w:cs="Arial"/>
          <w:sz w:val="22"/>
          <w:szCs w:val="22"/>
        </w:rPr>
        <w:t>Taunsa</w:t>
      </w:r>
      <w:proofErr w:type="spellEnd"/>
      <w:r w:rsidRPr="00683B16">
        <w:rPr>
          <w:rFonts w:ascii="Arial" w:hAnsi="Arial" w:cs="Arial"/>
          <w:sz w:val="22"/>
          <w:szCs w:val="22"/>
        </w:rPr>
        <w:t xml:space="preserve"> HPP, for </w:t>
      </w:r>
      <w:proofErr w:type="spellStart"/>
      <w:r w:rsidRPr="00683B16">
        <w:rPr>
          <w:rFonts w:ascii="Arial" w:hAnsi="Arial" w:cs="Arial"/>
          <w:sz w:val="22"/>
          <w:szCs w:val="22"/>
        </w:rPr>
        <w:t>updation</w:t>
      </w:r>
      <w:proofErr w:type="spellEnd"/>
      <w:r w:rsidRPr="00683B16">
        <w:rPr>
          <w:rFonts w:ascii="Arial" w:hAnsi="Arial" w:cs="Arial"/>
          <w:sz w:val="22"/>
          <w:szCs w:val="22"/>
        </w:rPr>
        <w:t xml:space="preserve"> of Feasibility Study.</w:t>
      </w:r>
    </w:p>
    <w:p w14:paraId="2E6D34D1"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Assistance in preparation of Request for Proposal (RFP) under NEPRA’s Competitive Bidding Tariff Regulations - 2014.</w:t>
      </w:r>
    </w:p>
    <w:p w14:paraId="2E8FF624"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 xml:space="preserve">Assistance in preparation of Biding Documents for implementation of 135 MW </w:t>
      </w:r>
      <w:proofErr w:type="spellStart"/>
      <w:r w:rsidRPr="00683B16">
        <w:rPr>
          <w:rFonts w:ascii="Arial" w:hAnsi="Arial" w:cs="Arial"/>
          <w:sz w:val="22"/>
          <w:szCs w:val="22"/>
        </w:rPr>
        <w:t>Taunsa</w:t>
      </w:r>
      <w:proofErr w:type="spellEnd"/>
      <w:r w:rsidRPr="00683B16">
        <w:rPr>
          <w:rFonts w:ascii="Arial" w:hAnsi="Arial" w:cs="Arial"/>
          <w:sz w:val="22"/>
          <w:szCs w:val="22"/>
        </w:rPr>
        <w:t xml:space="preserve"> HPP in Public mode, based on EPC / Turnkey formats of ADB and PEC Standard documents.</w:t>
      </w:r>
    </w:p>
    <w:p w14:paraId="63E2901A" w14:textId="77777777" w:rsidR="00914BC5" w:rsidRPr="00683B16" w:rsidRDefault="00154558" w:rsidP="007E2E68">
      <w:pPr>
        <w:pStyle w:val="ListParagraph"/>
        <w:numPr>
          <w:ilvl w:val="0"/>
          <w:numId w:val="5"/>
        </w:numPr>
        <w:spacing w:before="120" w:after="120" w:line="300" w:lineRule="auto"/>
        <w:ind w:right="29"/>
        <w:jc w:val="both"/>
        <w:rPr>
          <w:rFonts w:ascii="Arial" w:hAnsi="Arial" w:cs="Arial"/>
          <w:sz w:val="22"/>
          <w:szCs w:val="22"/>
        </w:rPr>
      </w:pPr>
      <w:r>
        <w:rPr>
          <w:rFonts w:ascii="Arial" w:hAnsi="Arial" w:cs="Arial"/>
          <w:sz w:val="22"/>
          <w:szCs w:val="22"/>
        </w:rPr>
        <w:t>Assistance in r</w:t>
      </w:r>
      <w:r w:rsidR="00914BC5" w:rsidRPr="00683B16">
        <w:rPr>
          <w:rFonts w:ascii="Arial" w:hAnsi="Arial" w:cs="Arial"/>
          <w:sz w:val="22"/>
          <w:szCs w:val="22"/>
        </w:rPr>
        <w:t>eview of documents in accordance with the applicable laws and policies, inter-alia, Punjab Power Generation Policy 2006 (Revised 2009), PPRA Rules - 2014 and NEPRA’s rules and regulations.</w:t>
      </w:r>
    </w:p>
    <w:p w14:paraId="05BF2B29"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 xml:space="preserve">Assistance in preparation of Pre-Qualification Document (PQD) for development of </w:t>
      </w:r>
      <w:proofErr w:type="spellStart"/>
      <w:r w:rsidRPr="00683B16">
        <w:rPr>
          <w:rFonts w:ascii="Arial" w:hAnsi="Arial" w:cs="Arial"/>
          <w:sz w:val="22"/>
          <w:szCs w:val="22"/>
        </w:rPr>
        <w:t>Taunsa</w:t>
      </w:r>
      <w:proofErr w:type="spellEnd"/>
      <w:r w:rsidRPr="00683B16">
        <w:rPr>
          <w:rFonts w:ascii="Arial" w:hAnsi="Arial" w:cs="Arial"/>
          <w:sz w:val="22"/>
          <w:szCs w:val="22"/>
        </w:rPr>
        <w:t xml:space="preserve"> HPP in Public Mode.</w:t>
      </w:r>
    </w:p>
    <w:p w14:paraId="11E78516"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Assistance in addressing queries / clarifications, raised by EPC Contractors / JVs, upon issued PQD(s) and evaluation of Applications received in response to issued PQD.</w:t>
      </w:r>
    </w:p>
    <w:p w14:paraId="79E95184"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lastRenderedPageBreak/>
        <w:t>Assistance for Punjab Public Procurement Rules (PPRA) - 2014 and relevant laws.</w:t>
      </w:r>
    </w:p>
    <w:p w14:paraId="06E91B75"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Assistance in preparation of Articles and Memorandum of Association and incorporation process of Quaid-e-Azam Hydel Power Limited (QAHPL) with SECP.</w:t>
      </w:r>
    </w:p>
    <w:p w14:paraId="37CF1D90"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 xml:space="preserve">Assistance in Compliance of Section-4 &amp; 5 of Land Acquisition Act to finalize the acquisition of Private land for development of 135 MW </w:t>
      </w:r>
      <w:proofErr w:type="spellStart"/>
      <w:r w:rsidRPr="00683B16">
        <w:rPr>
          <w:rFonts w:ascii="Arial" w:hAnsi="Arial" w:cs="Arial"/>
          <w:sz w:val="22"/>
          <w:szCs w:val="22"/>
        </w:rPr>
        <w:t>Taunsa</w:t>
      </w:r>
      <w:proofErr w:type="spellEnd"/>
      <w:r w:rsidRPr="00683B16">
        <w:rPr>
          <w:rFonts w:ascii="Arial" w:hAnsi="Arial" w:cs="Arial"/>
          <w:sz w:val="22"/>
          <w:szCs w:val="22"/>
        </w:rPr>
        <w:t xml:space="preserve"> HPP.</w:t>
      </w:r>
    </w:p>
    <w:p w14:paraId="1FADF0C9"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Providing facilitation and motivation to Independent Power Producers (IPPs) for Energy Generation in Hydel Power sector of Punjab.</w:t>
      </w:r>
    </w:p>
    <w:p w14:paraId="6EFB0FD4"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Assistance in preparation of Pre-Qualification Document (PQD) for development of Small Hydro Power Projects (SHPPs).</w:t>
      </w:r>
    </w:p>
    <w:p w14:paraId="309B3CCA"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Addressing queries / clarifications, raised by Private Investors, upon issued PQD(s) and evaluation of SOQs received in response to issued PQD.</w:t>
      </w:r>
    </w:p>
    <w:p w14:paraId="4E77E620" w14:textId="77777777" w:rsidR="00914BC5" w:rsidRPr="00683B16" w:rsidRDefault="00914BC5" w:rsidP="007E2E68">
      <w:pPr>
        <w:pStyle w:val="ListParagraph"/>
        <w:numPr>
          <w:ilvl w:val="0"/>
          <w:numId w:val="5"/>
        </w:numPr>
        <w:spacing w:before="120" w:after="120" w:line="300" w:lineRule="auto"/>
        <w:ind w:right="29"/>
        <w:jc w:val="both"/>
        <w:rPr>
          <w:rFonts w:ascii="Arial" w:hAnsi="Arial" w:cs="Arial"/>
          <w:sz w:val="22"/>
          <w:szCs w:val="22"/>
        </w:rPr>
      </w:pPr>
      <w:r w:rsidRPr="00683B16">
        <w:rPr>
          <w:rFonts w:ascii="Arial" w:hAnsi="Arial" w:cs="Arial"/>
          <w:sz w:val="22"/>
          <w:szCs w:val="22"/>
        </w:rPr>
        <w:t>Timely monitoring and execution of tasks to be performed by the Consultants and relevant payments in lieu of tasks performed as per TORs of the Contract.</w:t>
      </w:r>
    </w:p>
    <w:p w14:paraId="68C4442C" w14:textId="77777777" w:rsidR="00914BC5" w:rsidRPr="00683B16" w:rsidRDefault="00914BC5" w:rsidP="00683B16">
      <w:pPr>
        <w:spacing w:before="120" w:after="120" w:line="300" w:lineRule="auto"/>
        <w:ind w:right="29"/>
        <w:jc w:val="both"/>
        <w:rPr>
          <w:rFonts w:ascii="Arial" w:hAnsi="Arial" w:cs="Arial"/>
          <w:sz w:val="22"/>
          <w:szCs w:val="22"/>
        </w:rPr>
      </w:pPr>
    </w:p>
    <w:p w14:paraId="4C783110" w14:textId="77777777" w:rsidR="00185631" w:rsidRPr="00683B16" w:rsidRDefault="00185631" w:rsidP="00683B16">
      <w:pPr>
        <w:spacing w:before="120" w:after="120" w:line="300" w:lineRule="auto"/>
        <w:ind w:right="29"/>
        <w:jc w:val="both"/>
        <w:rPr>
          <w:rFonts w:ascii="Arial" w:hAnsi="Arial" w:cs="Arial"/>
          <w:sz w:val="22"/>
          <w:szCs w:val="22"/>
        </w:rPr>
      </w:pPr>
      <w:r w:rsidRPr="00734B41">
        <w:rPr>
          <w:rFonts w:ascii="Arial" w:hAnsi="Arial" w:cs="Arial"/>
          <w:b/>
          <w:sz w:val="22"/>
          <w:szCs w:val="22"/>
        </w:rPr>
        <w:t>Position</w:t>
      </w:r>
      <w:r w:rsidR="00734B41" w:rsidRPr="00734B41">
        <w:rPr>
          <w:rFonts w:ascii="Arial" w:hAnsi="Arial" w:cs="Arial"/>
          <w:b/>
          <w:sz w:val="22"/>
          <w:szCs w:val="22"/>
        </w:rPr>
        <w:t>:</w:t>
      </w:r>
      <w:r w:rsidRPr="00683B16">
        <w:rPr>
          <w:rFonts w:ascii="Arial" w:hAnsi="Arial" w:cs="Arial"/>
          <w:sz w:val="22"/>
          <w:szCs w:val="22"/>
        </w:rPr>
        <w:t xml:space="preserve"> </w:t>
      </w:r>
      <w:r w:rsidR="00734B41">
        <w:rPr>
          <w:rFonts w:ascii="Arial" w:hAnsi="Arial" w:cs="Arial"/>
          <w:sz w:val="22"/>
          <w:szCs w:val="22"/>
        </w:rPr>
        <w:tab/>
      </w:r>
      <w:r w:rsidRPr="00683B16">
        <w:rPr>
          <w:rFonts w:ascii="Arial" w:hAnsi="Arial" w:cs="Arial"/>
          <w:sz w:val="22"/>
          <w:szCs w:val="22"/>
        </w:rPr>
        <w:t>Junior Engineer</w:t>
      </w:r>
    </w:p>
    <w:p w14:paraId="39FF0DED" w14:textId="77777777" w:rsidR="00914BC5" w:rsidRPr="00683B16" w:rsidRDefault="00914BC5" w:rsidP="00683B16">
      <w:pPr>
        <w:spacing w:before="120" w:after="120" w:line="300" w:lineRule="auto"/>
        <w:ind w:right="29"/>
        <w:jc w:val="both"/>
        <w:rPr>
          <w:rFonts w:ascii="Arial" w:hAnsi="Arial" w:cs="Arial"/>
          <w:sz w:val="22"/>
          <w:szCs w:val="22"/>
        </w:rPr>
      </w:pPr>
      <w:r w:rsidRPr="00683B16">
        <w:rPr>
          <w:rFonts w:ascii="Arial" w:hAnsi="Arial" w:cs="Arial"/>
          <w:b/>
          <w:sz w:val="22"/>
          <w:szCs w:val="22"/>
        </w:rPr>
        <w:t>Period</w:t>
      </w:r>
      <w:r w:rsidR="00734B41">
        <w:rPr>
          <w:rFonts w:ascii="Arial" w:hAnsi="Arial" w:cs="Arial"/>
          <w:b/>
          <w:sz w:val="22"/>
          <w:szCs w:val="22"/>
        </w:rPr>
        <w:t>:</w:t>
      </w:r>
      <w:r w:rsidR="00185631" w:rsidRPr="00683B16">
        <w:rPr>
          <w:rFonts w:ascii="Arial" w:hAnsi="Arial" w:cs="Arial"/>
          <w:sz w:val="22"/>
          <w:szCs w:val="22"/>
        </w:rPr>
        <w:t xml:space="preserve"> </w:t>
      </w:r>
      <w:r w:rsidR="00734B41">
        <w:rPr>
          <w:rFonts w:ascii="Arial" w:hAnsi="Arial" w:cs="Arial"/>
          <w:sz w:val="22"/>
          <w:szCs w:val="22"/>
        </w:rPr>
        <w:tab/>
      </w:r>
      <w:r w:rsidR="00185631" w:rsidRPr="00683B16">
        <w:rPr>
          <w:rFonts w:ascii="Arial" w:hAnsi="Arial" w:cs="Arial"/>
          <w:sz w:val="22"/>
          <w:szCs w:val="22"/>
        </w:rPr>
        <w:t>September 11, 2014 to January 16, 2015</w:t>
      </w:r>
    </w:p>
    <w:p w14:paraId="08C61225" w14:textId="77777777" w:rsidR="00914BC5" w:rsidRDefault="00185631" w:rsidP="00683B16">
      <w:pPr>
        <w:spacing w:before="120" w:after="120" w:line="300" w:lineRule="auto"/>
        <w:ind w:right="29"/>
        <w:jc w:val="both"/>
        <w:rPr>
          <w:rFonts w:ascii="Arial" w:hAnsi="Arial" w:cs="Arial"/>
          <w:sz w:val="22"/>
          <w:szCs w:val="22"/>
        </w:rPr>
      </w:pPr>
      <w:r w:rsidRPr="00734B41">
        <w:rPr>
          <w:rFonts w:ascii="Arial" w:hAnsi="Arial" w:cs="Arial"/>
          <w:b/>
          <w:sz w:val="22"/>
          <w:szCs w:val="22"/>
        </w:rPr>
        <w:t>Firm</w:t>
      </w:r>
      <w:r w:rsidR="00734B41" w:rsidRPr="00734B41">
        <w:rPr>
          <w:rFonts w:ascii="Arial" w:hAnsi="Arial" w:cs="Arial"/>
          <w:b/>
          <w:sz w:val="22"/>
          <w:szCs w:val="22"/>
        </w:rPr>
        <w:t>:</w:t>
      </w:r>
      <w:r w:rsidRPr="00683B16">
        <w:rPr>
          <w:rFonts w:ascii="Arial" w:hAnsi="Arial" w:cs="Arial"/>
          <w:sz w:val="22"/>
          <w:szCs w:val="22"/>
        </w:rPr>
        <w:t xml:space="preserve"> </w:t>
      </w:r>
      <w:r w:rsidR="00734B41">
        <w:rPr>
          <w:rFonts w:ascii="Arial" w:hAnsi="Arial" w:cs="Arial"/>
          <w:sz w:val="22"/>
          <w:szCs w:val="22"/>
        </w:rPr>
        <w:tab/>
      </w:r>
      <w:r w:rsidR="00734B41">
        <w:rPr>
          <w:rFonts w:ascii="Arial" w:hAnsi="Arial" w:cs="Arial"/>
          <w:sz w:val="22"/>
          <w:szCs w:val="22"/>
        </w:rPr>
        <w:tab/>
      </w:r>
      <w:r w:rsidRPr="00683B16">
        <w:rPr>
          <w:rFonts w:ascii="Arial" w:hAnsi="Arial" w:cs="Arial"/>
          <w:sz w:val="22"/>
          <w:szCs w:val="22"/>
        </w:rPr>
        <w:t>IKAN - AKB (JV)</w:t>
      </w:r>
    </w:p>
    <w:p w14:paraId="31B2CF23" w14:textId="77777777" w:rsidR="00734B41" w:rsidRPr="00683B16" w:rsidRDefault="00734B41" w:rsidP="00683B16">
      <w:pPr>
        <w:spacing w:before="120" w:after="120" w:line="300" w:lineRule="auto"/>
        <w:ind w:right="29"/>
        <w:jc w:val="both"/>
        <w:rPr>
          <w:rFonts w:ascii="Arial" w:hAnsi="Arial" w:cs="Arial"/>
          <w:sz w:val="22"/>
          <w:szCs w:val="22"/>
        </w:rPr>
      </w:pPr>
    </w:p>
    <w:p w14:paraId="33C1464F" w14:textId="77777777" w:rsidR="00914BC5" w:rsidRPr="00683B16" w:rsidRDefault="00914BC5" w:rsidP="007E2E68">
      <w:pPr>
        <w:pStyle w:val="ListParagraph"/>
        <w:numPr>
          <w:ilvl w:val="0"/>
          <w:numId w:val="6"/>
        </w:numPr>
        <w:spacing w:before="120" w:after="120" w:line="300" w:lineRule="auto"/>
        <w:ind w:right="29"/>
        <w:jc w:val="both"/>
        <w:rPr>
          <w:rFonts w:ascii="Arial" w:hAnsi="Arial" w:cs="Arial"/>
          <w:sz w:val="22"/>
          <w:szCs w:val="22"/>
        </w:rPr>
      </w:pPr>
      <w:r w:rsidRPr="00683B16">
        <w:rPr>
          <w:rFonts w:ascii="Arial" w:hAnsi="Arial" w:cs="Arial"/>
          <w:sz w:val="22"/>
          <w:szCs w:val="22"/>
        </w:rPr>
        <w:t>Project site ~ Maulana Shaukat Ali Road; Underpass, Drain and Road Works.</w:t>
      </w:r>
    </w:p>
    <w:p w14:paraId="18B32150" w14:textId="77777777" w:rsidR="00914BC5" w:rsidRPr="00683B16" w:rsidRDefault="00914BC5" w:rsidP="007E2E68">
      <w:pPr>
        <w:pStyle w:val="ListParagraph"/>
        <w:numPr>
          <w:ilvl w:val="0"/>
          <w:numId w:val="6"/>
        </w:numPr>
        <w:spacing w:before="120" w:after="120" w:line="300" w:lineRule="auto"/>
        <w:ind w:right="29"/>
        <w:jc w:val="both"/>
        <w:rPr>
          <w:rFonts w:ascii="Arial" w:hAnsi="Arial" w:cs="Arial"/>
          <w:sz w:val="22"/>
          <w:szCs w:val="22"/>
        </w:rPr>
      </w:pPr>
      <w:r w:rsidRPr="00683B16">
        <w:rPr>
          <w:rFonts w:ascii="Arial" w:hAnsi="Arial" w:cs="Arial"/>
          <w:sz w:val="22"/>
          <w:szCs w:val="22"/>
        </w:rPr>
        <w:t>Managing and supervising the tasks assigned by the Project Manager, as per approved</w:t>
      </w:r>
      <w:r w:rsidR="00185631" w:rsidRPr="00683B16">
        <w:rPr>
          <w:rFonts w:ascii="Arial" w:hAnsi="Arial" w:cs="Arial"/>
          <w:sz w:val="22"/>
          <w:szCs w:val="22"/>
        </w:rPr>
        <w:t xml:space="preserve"> </w:t>
      </w:r>
      <w:r w:rsidRPr="00683B16">
        <w:rPr>
          <w:rFonts w:ascii="Arial" w:hAnsi="Arial" w:cs="Arial"/>
          <w:sz w:val="22"/>
          <w:szCs w:val="22"/>
        </w:rPr>
        <w:t>bar bending schedule, drawings and specifications, mainly;</w:t>
      </w:r>
    </w:p>
    <w:p w14:paraId="2B11C105" w14:textId="77777777" w:rsidR="00914BC5" w:rsidRPr="00683B16" w:rsidRDefault="00914BC5" w:rsidP="007E2E68">
      <w:pPr>
        <w:pStyle w:val="ListParagraph"/>
        <w:numPr>
          <w:ilvl w:val="2"/>
          <w:numId w:val="7"/>
        </w:numPr>
        <w:spacing w:before="120" w:after="120" w:line="300" w:lineRule="auto"/>
        <w:ind w:right="29"/>
        <w:jc w:val="both"/>
        <w:rPr>
          <w:rFonts w:ascii="Arial" w:hAnsi="Arial" w:cs="Arial"/>
          <w:sz w:val="22"/>
          <w:szCs w:val="22"/>
        </w:rPr>
      </w:pPr>
      <w:r w:rsidRPr="00683B16">
        <w:rPr>
          <w:rFonts w:ascii="Arial" w:hAnsi="Arial" w:cs="Arial"/>
          <w:sz w:val="22"/>
          <w:szCs w:val="22"/>
        </w:rPr>
        <w:t>Reinforced Concrete Piles, Caping Beams, and NJ Barrier.</w:t>
      </w:r>
    </w:p>
    <w:p w14:paraId="6326B72E" w14:textId="77777777" w:rsidR="00914BC5" w:rsidRPr="00683B16" w:rsidRDefault="00914BC5" w:rsidP="007E2E68">
      <w:pPr>
        <w:pStyle w:val="ListParagraph"/>
        <w:numPr>
          <w:ilvl w:val="2"/>
          <w:numId w:val="7"/>
        </w:numPr>
        <w:spacing w:before="120" w:after="120" w:line="300" w:lineRule="auto"/>
        <w:ind w:right="29"/>
        <w:jc w:val="both"/>
        <w:rPr>
          <w:rFonts w:ascii="Arial" w:hAnsi="Arial" w:cs="Arial"/>
          <w:sz w:val="22"/>
          <w:szCs w:val="22"/>
        </w:rPr>
      </w:pPr>
      <w:r w:rsidRPr="00683B16">
        <w:rPr>
          <w:rFonts w:ascii="Arial" w:hAnsi="Arial" w:cs="Arial"/>
          <w:sz w:val="22"/>
          <w:szCs w:val="22"/>
        </w:rPr>
        <w:t xml:space="preserve">Dry and </w:t>
      </w:r>
      <w:proofErr w:type="gramStart"/>
      <w:r w:rsidRPr="00683B16">
        <w:rPr>
          <w:rFonts w:ascii="Arial" w:hAnsi="Arial" w:cs="Arial"/>
          <w:sz w:val="22"/>
          <w:szCs w:val="22"/>
        </w:rPr>
        <w:t>Wet</w:t>
      </w:r>
      <w:proofErr w:type="gramEnd"/>
      <w:r w:rsidRPr="00683B16">
        <w:rPr>
          <w:rFonts w:ascii="Arial" w:hAnsi="Arial" w:cs="Arial"/>
          <w:sz w:val="22"/>
          <w:szCs w:val="22"/>
        </w:rPr>
        <w:t xml:space="preserve"> type Concrete Piles.</w:t>
      </w:r>
    </w:p>
    <w:p w14:paraId="5F4E3BCC" w14:textId="77777777" w:rsidR="00914BC5" w:rsidRPr="00683B16" w:rsidRDefault="00914BC5" w:rsidP="007E2E68">
      <w:pPr>
        <w:pStyle w:val="ListParagraph"/>
        <w:numPr>
          <w:ilvl w:val="2"/>
          <w:numId w:val="7"/>
        </w:numPr>
        <w:spacing w:before="120" w:after="120" w:line="300" w:lineRule="auto"/>
        <w:ind w:right="29"/>
        <w:jc w:val="both"/>
        <w:rPr>
          <w:rFonts w:ascii="Arial" w:hAnsi="Arial" w:cs="Arial"/>
          <w:sz w:val="22"/>
          <w:szCs w:val="22"/>
        </w:rPr>
      </w:pPr>
      <w:r w:rsidRPr="00683B16">
        <w:rPr>
          <w:rFonts w:ascii="Arial" w:hAnsi="Arial" w:cs="Arial"/>
          <w:sz w:val="22"/>
          <w:szCs w:val="22"/>
        </w:rPr>
        <w:t>Retaining Wall</w:t>
      </w:r>
    </w:p>
    <w:p w14:paraId="5758E403" w14:textId="77777777" w:rsidR="00914BC5" w:rsidRPr="00683B16" w:rsidRDefault="00914BC5" w:rsidP="007E2E68">
      <w:pPr>
        <w:pStyle w:val="ListParagraph"/>
        <w:numPr>
          <w:ilvl w:val="2"/>
          <w:numId w:val="7"/>
        </w:numPr>
        <w:spacing w:before="120" w:after="120" w:line="300" w:lineRule="auto"/>
        <w:ind w:right="29"/>
        <w:jc w:val="both"/>
        <w:rPr>
          <w:rFonts w:ascii="Arial" w:hAnsi="Arial" w:cs="Arial"/>
          <w:sz w:val="22"/>
          <w:szCs w:val="22"/>
        </w:rPr>
      </w:pPr>
      <w:r w:rsidRPr="00683B16">
        <w:rPr>
          <w:rFonts w:ascii="Arial" w:hAnsi="Arial" w:cs="Arial"/>
          <w:sz w:val="22"/>
          <w:szCs w:val="22"/>
        </w:rPr>
        <w:t>Concrete Drain Structure along with superimposed Beam and NJ Barrier.</w:t>
      </w:r>
    </w:p>
    <w:p w14:paraId="08303E4E" w14:textId="77777777" w:rsidR="00914BC5" w:rsidRPr="00683B16" w:rsidRDefault="00914BC5" w:rsidP="007E2E68">
      <w:pPr>
        <w:pStyle w:val="ListParagraph"/>
        <w:numPr>
          <w:ilvl w:val="2"/>
          <w:numId w:val="7"/>
        </w:numPr>
        <w:spacing w:before="120" w:after="120" w:line="300" w:lineRule="auto"/>
        <w:ind w:right="29"/>
        <w:jc w:val="both"/>
        <w:rPr>
          <w:rFonts w:ascii="Arial" w:hAnsi="Arial" w:cs="Arial"/>
          <w:sz w:val="22"/>
          <w:szCs w:val="22"/>
        </w:rPr>
      </w:pPr>
      <w:r w:rsidRPr="00683B16">
        <w:rPr>
          <w:rFonts w:ascii="Arial" w:hAnsi="Arial" w:cs="Arial"/>
          <w:sz w:val="22"/>
          <w:szCs w:val="22"/>
        </w:rPr>
        <w:t xml:space="preserve">Road Base above the old existed </w:t>
      </w:r>
      <w:proofErr w:type="spellStart"/>
      <w:r w:rsidRPr="00683B16">
        <w:rPr>
          <w:rFonts w:ascii="Arial" w:hAnsi="Arial" w:cs="Arial"/>
          <w:sz w:val="22"/>
          <w:szCs w:val="22"/>
        </w:rPr>
        <w:t>Kharak</w:t>
      </w:r>
      <w:proofErr w:type="spellEnd"/>
      <w:r w:rsidRPr="00683B16">
        <w:rPr>
          <w:rFonts w:ascii="Arial" w:hAnsi="Arial" w:cs="Arial"/>
          <w:sz w:val="22"/>
          <w:szCs w:val="22"/>
        </w:rPr>
        <w:t xml:space="preserve"> </w:t>
      </w:r>
      <w:proofErr w:type="spellStart"/>
      <w:r w:rsidRPr="00683B16">
        <w:rPr>
          <w:rFonts w:ascii="Arial" w:hAnsi="Arial" w:cs="Arial"/>
          <w:sz w:val="22"/>
          <w:szCs w:val="22"/>
        </w:rPr>
        <w:t>Nala</w:t>
      </w:r>
      <w:proofErr w:type="spellEnd"/>
      <w:r w:rsidRPr="00683B16">
        <w:rPr>
          <w:rFonts w:ascii="Arial" w:hAnsi="Arial" w:cs="Arial"/>
          <w:sz w:val="22"/>
          <w:szCs w:val="22"/>
        </w:rPr>
        <w:t>.</w:t>
      </w:r>
    </w:p>
    <w:p w14:paraId="3DD2E970" w14:textId="77777777" w:rsidR="00185631" w:rsidRPr="00683B16" w:rsidRDefault="00914BC5" w:rsidP="007E2E68">
      <w:pPr>
        <w:pStyle w:val="ListParagraph"/>
        <w:numPr>
          <w:ilvl w:val="2"/>
          <w:numId w:val="7"/>
        </w:numPr>
        <w:spacing w:before="120" w:after="120" w:line="300" w:lineRule="auto"/>
        <w:ind w:right="29"/>
        <w:jc w:val="both"/>
        <w:rPr>
          <w:rFonts w:ascii="Arial" w:hAnsi="Arial" w:cs="Arial"/>
          <w:sz w:val="22"/>
          <w:szCs w:val="22"/>
        </w:rPr>
      </w:pPr>
      <w:proofErr w:type="spellStart"/>
      <w:r w:rsidRPr="00683B16">
        <w:rPr>
          <w:rFonts w:ascii="Arial" w:hAnsi="Arial" w:cs="Arial"/>
          <w:sz w:val="22"/>
          <w:szCs w:val="22"/>
        </w:rPr>
        <w:t>Soakaway</w:t>
      </w:r>
      <w:proofErr w:type="spellEnd"/>
      <w:r w:rsidRPr="00683B16">
        <w:rPr>
          <w:rFonts w:ascii="Arial" w:hAnsi="Arial" w:cs="Arial"/>
          <w:sz w:val="22"/>
          <w:szCs w:val="22"/>
        </w:rPr>
        <w:t xml:space="preserve"> Pits.</w:t>
      </w:r>
    </w:p>
    <w:p w14:paraId="5F5242E1" w14:textId="77777777" w:rsidR="00185631" w:rsidRPr="00683B16" w:rsidRDefault="00914BC5" w:rsidP="007E2E68">
      <w:pPr>
        <w:pStyle w:val="ListParagraph"/>
        <w:numPr>
          <w:ilvl w:val="2"/>
          <w:numId w:val="7"/>
        </w:numPr>
        <w:spacing w:before="120" w:after="120" w:line="300" w:lineRule="auto"/>
        <w:ind w:right="29"/>
        <w:jc w:val="both"/>
        <w:rPr>
          <w:rFonts w:ascii="Arial" w:hAnsi="Arial" w:cs="Arial"/>
          <w:sz w:val="22"/>
          <w:szCs w:val="22"/>
        </w:rPr>
      </w:pPr>
      <w:r w:rsidRPr="00683B16">
        <w:rPr>
          <w:rFonts w:ascii="Arial" w:hAnsi="Arial" w:cs="Arial"/>
          <w:sz w:val="22"/>
          <w:szCs w:val="22"/>
        </w:rPr>
        <w:t>Check requests and Interim Payment Checks (IPC) clearance from the Consultants as</w:t>
      </w:r>
      <w:r w:rsidR="00185631" w:rsidRPr="00683B16">
        <w:rPr>
          <w:rFonts w:ascii="Arial" w:hAnsi="Arial" w:cs="Arial"/>
          <w:sz w:val="22"/>
          <w:szCs w:val="22"/>
        </w:rPr>
        <w:t xml:space="preserve"> </w:t>
      </w:r>
      <w:r w:rsidRPr="00683B16">
        <w:rPr>
          <w:rFonts w:ascii="Arial" w:hAnsi="Arial" w:cs="Arial"/>
          <w:sz w:val="22"/>
          <w:szCs w:val="22"/>
        </w:rPr>
        <w:t>per activities executed.</w:t>
      </w:r>
    </w:p>
    <w:p w14:paraId="71DC9FBB" w14:textId="77777777" w:rsidR="00914BC5" w:rsidRPr="00683B16" w:rsidRDefault="00914BC5" w:rsidP="007E2E68">
      <w:pPr>
        <w:pStyle w:val="ListParagraph"/>
        <w:numPr>
          <w:ilvl w:val="2"/>
          <w:numId w:val="7"/>
        </w:numPr>
        <w:spacing w:before="120" w:after="120" w:line="300" w:lineRule="auto"/>
        <w:ind w:right="29"/>
        <w:jc w:val="both"/>
        <w:rPr>
          <w:rFonts w:ascii="Arial" w:hAnsi="Arial" w:cs="Arial"/>
          <w:sz w:val="22"/>
          <w:szCs w:val="22"/>
        </w:rPr>
      </w:pPr>
      <w:r w:rsidRPr="00683B16">
        <w:rPr>
          <w:rFonts w:ascii="Arial" w:hAnsi="Arial" w:cs="Arial"/>
          <w:sz w:val="22"/>
          <w:szCs w:val="22"/>
        </w:rPr>
        <w:t>Site Clearance after completed tasks.</w:t>
      </w:r>
    </w:p>
    <w:p w14:paraId="37E8BBA6" w14:textId="77777777" w:rsidR="00185631" w:rsidRPr="00683B16" w:rsidRDefault="00185631" w:rsidP="00683B16">
      <w:pPr>
        <w:spacing w:before="120" w:after="120" w:line="300" w:lineRule="auto"/>
        <w:ind w:right="29"/>
        <w:jc w:val="both"/>
        <w:rPr>
          <w:rFonts w:ascii="Arial" w:hAnsi="Arial" w:cs="Arial"/>
          <w:sz w:val="22"/>
          <w:szCs w:val="22"/>
        </w:rPr>
      </w:pPr>
    </w:p>
    <w:p w14:paraId="7673ACBD" w14:textId="77777777" w:rsidR="00185631" w:rsidRPr="00683B16" w:rsidRDefault="00185631" w:rsidP="00683B16">
      <w:pPr>
        <w:spacing w:before="120" w:after="120" w:line="300" w:lineRule="auto"/>
        <w:ind w:right="29"/>
        <w:jc w:val="both"/>
        <w:rPr>
          <w:rFonts w:ascii="Arial" w:hAnsi="Arial" w:cs="Arial"/>
          <w:sz w:val="22"/>
          <w:szCs w:val="22"/>
        </w:rPr>
      </w:pPr>
      <w:r w:rsidRPr="00683B16">
        <w:rPr>
          <w:rFonts w:ascii="Arial" w:hAnsi="Arial" w:cs="Arial"/>
          <w:b/>
          <w:sz w:val="22"/>
          <w:szCs w:val="22"/>
        </w:rPr>
        <w:t>Position</w:t>
      </w:r>
      <w:r w:rsidR="00734B41">
        <w:rPr>
          <w:rFonts w:ascii="Arial" w:hAnsi="Arial" w:cs="Arial"/>
          <w:b/>
          <w:sz w:val="22"/>
          <w:szCs w:val="22"/>
        </w:rPr>
        <w:t>:</w:t>
      </w:r>
      <w:r w:rsidRPr="00683B16">
        <w:rPr>
          <w:rFonts w:ascii="Arial" w:hAnsi="Arial" w:cs="Arial"/>
          <w:sz w:val="22"/>
          <w:szCs w:val="22"/>
        </w:rPr>
        <w:t xml:space="preserve"> </w:t>
      </w:r>
      <w:r w:rsidR="00734B41">
        <w:rPr>
          <w:rFonts w:ascii="Arial" w:hAnsi="Arial" w:cs="Arial"/>
          <w:sz w:val="22"/>
          <w:szCs w:val="22"/>
        </w:rPr>
        <w:tab/>
      </w:r>
      <w:r w:rsidRPr="00683B16">
        <w:rPr>
          <w:rFonts w:ascii="Arial" w:hAnsi="Arial" w:cs="Arial"/>
          <w:sz w:val="22"/>
          <w:szCs w:val="22"/>
        </w:rPr>
        <w:t>Trainee Engineer</w:t>
      </w:r>
    </w:p>
    <w:p w14:paraId="4EB6BBE8" w14:textId="77777777" w:rsidR="00914BC5" w:rsidRPr="00683B16" w:rsidRDefault="00914BC5" w:rsidP="00683B16">
      <w:pPr>
        <w:spacing w:before="120" w:after="120" w:line="300" w:lineRule="auto"/>
        <w:ind w:right="29"/>
        <w:jc w:val="both"/>
        <w:rPr>
          <w:rFonts w:ascii="Arial" w:hAnsi="Arial" w:cs="Arial"/>
          <w:sz w:val="22"/>
          <w:szCs w:val="22"/>
        </w:rPr>
      </w:pPr>
      <w:r w:rsidRPr="00683B16">
        <w:rPr>
          <w:rFonts w:ascii="Arial" w:hAnsi="Arial" w:cs="Arial"/>
          <w:b/>
          <w:sz w:val="22"/>
          <w:szCs w:val="22"/>
        </w:rPr>
        <w:t>Period</w:t>
      </w:r>
      <w:r w:rsidR="00734B41">
        <w:rPr>
          <w:rFonts w:ascii="Arial" w:hAnsi="Arial" w:cs="Arial"/>
          <w:b/>
          <w:sz w:val="22"/>
          <w:szCs w:val="22"/>
        </w:rPr>
        <w:t>:</w:t>
      </w:r>
      <w:r w:rsidRPr="00683B16">
        <w:rPr>
          <w:rFonts w:ascii="Arial" w:hAnsi="Arial" w:cs="Arial"/>
          <w:b/>
          <w:sz w:val="22"/>
          <w:szCs w:val="22"/>
        </w:rPr>
        <w:t xml:space="preserve"> </w:t>
      </w:r>
      <w:r w:rsidR="00734B41">
        <w:rPr>
          <w:rFonts w:ascii="Arial" w:hAnsi="Arial" w:cs="Arial"/>
          <w:b/>
          <w:sz w:val="22"/>
          <w:szCs w:val="22"/>
        </w:rPr>
        <w:tab/>
      </w:r>
      <w:r w:rsidRPr="00683B16">
        <w:rPr>
          <w:rFonts w:ascii="Arial" w:hAnsi="Arial" w:cs="Arial"/>
          <w:sz w:val="22"/>
          <w:szCs w:val="22"/>
        </w:rPr>
        <w:t>July 15, 2014 to September 10, 2014</w:t>
      </w:r>
    </w:p>
    <w:p w14:paraId="535386D3" w14:textId="77777777" w:rsidR="00914BC5" w:rsidRDefault="00185631" w:rsidP="00683B16">
      <w:pPr>
        <w:spacing w:before="120" w:after="120" w:line="300" w:lineRule="auto"/>
        <w:ind w:right="29"/>
        <w:jc w:val="both"/>
        <w:rPr>
          <w:rFonts w:ascii="Arial" w:hAnsi="Arial" w:cs="Arial"/>
          <w:sz w:val="22"/>
          <w:szCs w:val="22"/>
        </w:rPr>
      </w:pPr>
      <w:r w:rsidRPr="00683B16">
        <w:rPr>
          <w:rFonts w:ascii="Arial" w:hAnsi="Arial" w:cs="Arial"/>
          <w:b/>
          <w:sz w:val="22"/>
          <w:szCs w:val="22"/>
        </w:rPr>
        <w:t>Firm</w:t>
      </w:r>
      <w:r w:rsidR="00734B41">
        <w:rPr>
          <w:rFonts w:ascii="Arial" w:hAnsi="Arial" w:cs="Arial"/>
          <w:b/>
          <w:sz w:val="22"/>
          <w:szCs w:val="22"/>
        </w:rPr>
        <w:t>:</w:t>
      </w:r>
      <w:r w:rsidRPr="00683B16">
        <w:rPr>
          <w:rFonts w:ascii="Arial" w:hAnsi="Arial" w:cs="Arial"/>
          <w:sz w:val="22"/>
          <w:szCs w:val="22"/>
        </w:rPr>
        <w:t xml:space="preserve"> </w:t>
      </w:r>
      <w:r w:rsidR="00734B41">
        <w:rPr>
          <w:rFonts w:ascii="Arial" w:hAnsi="Arial" w:cs="Arial"/>
          <w:sz w:val="22"/>
          <w:szCs w:val="22"/>
        </w:rPr>
        <w:tab/>
      </w:r>
      <w:r w:rsidR="00734B41">
        <w:rPr>
          <w:rFonts w:ascii="Arial" w:hAnsi="Arial" w:cs="Arial"/>
          <w:sz w:val="22"/>
          <w:szCs w:val="22"/>
        </w:rPr>
        <w:tab/>
      </w:r>
      <w:r w:rsidR="00914BC5" w:rsidRPr="00683B16">
        <w:rPr>
          <w:rFonts w:ascii="Arial" w:hAnsi="Arial" w:cs="Arial"/>
          <w:sz w:val="22"/>
          <w:szCs w:val="22"/>
        </w:rPr>
        <w:t>ZKB - Reliable (JV)</w:t>
      </w:r>
    </w:p>
    <w:p w14:paraId="46683ACC" w14:textId="77777777" w:rsidR="00914BC5" w:rsidRPr="001669C2" w:rsidRDefault="00914BC5" w:rsidP="001669C2">
      <w:pPr>
        <w:spacing w:before="240" w:after="120" w:line="300" w:lineRule="auto"/>
        <w:ind w:right="29"/>
        <w:jc w:val="both"/>
        <w:rPr>
          <w:rFonts w:ascii="Arial" w:hAnsi="Arial" w:cs="Arial"/>
          <w:sz w:val="22"/>
          <w:szCs w:val="22"/>
        </w:rPr>
      </w:pPr>
      <w:r w:rsidRPr="001669C2">
        <w:rPr>
          <w:rFonts w:ascii="Arial" w:hAnsi="Arial" w:cs="Arial"/>
          <w:sz w:val="22"/>
          <w:szCs w:val="22"/>
        </w:rPr>
        <w:lastRenderedPageBreak/>
        <w:t xml:space="preserve">Project site ~ Bank Stop, Main </w:t>
      </w:r>
      <w:proofErr w:type="spellStart"/>
      <w:r w:rsidRPr="001669C2">
        <w:rPr>
          <w:rFonts w:ascii="Arial" w:hAnsi="Arial" w:cs="Arial"/>
          <w:sz w:val="22"/>
          <w:szCs w:val="22"/>
        </w:rPr>
        <w:t>Ferozepur</w:t>
      </w:r>
      <w:proofErr w:type="spellEnd"/>
      <w:r w:rsidRPr="001669C2">
        <w:rPr>
          <w:rFonts w:ascii="Arial" w:hAnsi="Arial" w:cs="Arial"/>
          <w:sz w:val="22"/>
          <w:szCs w:val="22"/>
        </w:rPr>
        <w:t xml:space="preserve"> Road near </w:t>
      </w:r>
      <w:proofErr w:type="spellStart"/>
      <w:r w:rsidRPr="001669C2">
        <w:rPr>
          <w:rFonts w:ascii="Arial" w:hAnsi="Arial" w:cs="Arial"/>
          <w:sz w:val="22"/>
          <w:szCs w:val="22"/>
        </w:rPr>
        <w:t>Kainchi</w:t>
      </w:r>
      <w:proofErr w:type="spellEnd"/>
      <w:r w:rsidRPr="001669C2">
        <w:rPr>
          <w:rFonts w:ascii="Arial" w:hAnsi="Arial" w:cs="Arial"/>
          <w:sz w:val="22"/>
          <w:szCs w:val="22"/>
        </w:rPr>
        <w:t xml:space="preserve"> </w:t>
      </w:r>
      <w:proofErr w:type="spellStart"/>
      <w:r w:rsidRPr="001669C2">
        <w:rPr>
          <w:rFonts w:ascii="Arial" w:hAnsi="Arial" w:cs="Arial"/>
          <w:sz w:val="22"/>
          <w:szCs w:val="22"/>
        </w:rPr>
        <w:t>Chungi</w:t>
      </w:r>
      <w:proofErr w:type="spellEnd"/>
      <w:r w:rsidRPr="001669C2">
        <w:rPr>
          <w:rFonts w:ascii="Arial" w:hAnsi="Arial" w:cs="Arial"/>
          <w:sz w:val="22"/>
          <w:szCs w:val="22"/>
        </w:rPr>
        <w:t xml:space="preserve">; Elevated </w:t>
      </w:r>
      <w:proofErr w:type="spellStart"/>
      <w:r w:rsidRPr="001669C2">
        <w:rPr>
          <w:rFonts w:ascii="Arial" w:hAnsi="Arial" w:cs="Arial"/>
          <w:sz w:val="22"/>
          <w:szCs w:val="22"/>
        </w:rPr>
        <w:t>UTurns</w:t>
      </w:r>
      <w:proofErr w:type="spellEnd"/>
      <w:r w:rsidRPr="001669C2">
        <w:rPr>
          <w:rFonts w:ascii="Arial" w:hAnsi="Arial" w:cs="Arial"/>
          <w:sz w:val="22"/>
          <w:szCs w:val="22"/>
        </w:rPr>
        <w:t xml:space="preserve"> / Bridge</w:t>
      </w:r>
    </w:p>
    <w:p w14:paraId="27A47E66" w14:textId="77777777" w:rsidR="00914BC5" w:rsidRPr="001669C2" w:rsidRDefault="00914BC5" w:rsidP="001669C2">
      <w:pPr>
        <w:spacing w:before="120" w:after="120" w:line="300" w:lineRule="auto"/>
        <w:ind w:right="29"/>
        <w:jc w:val="both"/>
        <w:rPr>
          <w:rFonts w:ascii="Arial" w:hAnsi="Arial" w:cs="Arial"/>
          <w:sz w:val="22"/>
          <w:szCs w:val="22"/>
        </w:rPr>
      </w:pPr>
      <w:r w:rsidRPr="001669C2">
        <w:rPr>
          <w:rFonts w:ascii="Arial" w:hAnsi="Arial" w:cs="Arial"/>
          <w:sz w:val="22"/>
          <w:szCs w:val="22"/>
        </w:rPr>
        <w:t>Managing and supervising the tasks assigned by the Construction Manager, mainly;</w:t>
      </w:r>
    </w:p>
    <w:p w14:paraId="6C91E42C" w14:textId="77777777" w:rsidR="00914BC5" w:rsidRPr="00683B16" w:rsidRDefault="00914BC5" w:rsidP="007E2E68">
      <w:pPr>
        <w:pStyle w:val="ListParagraph"/>
        <w:numPr>
          <w:ilvl w:val="0"/>
          <w:numId w:val="6"/>
        </w:numPr>
        <w:spacing w:before="120" w:after="120" w:line="300" w:lineRule="auto"/>
        <w:ind w:right="29"/>
        <w:jc w:val="both"/>
        <w:rPr>
          <w:rFonts w:ascii="Arial" w:hAnsi="Arial" w:cs="Arial"/>
          <w:sz w:val="22"/>
          <w:szCs w:val="22"/>
        </w:rPr>
      </w:pPr>
      <w:r w:rsidRPr="00683B16">
        <w:rPr>
          <w:rFonts w:ascii="Arial" w:hAnsi="Arial" w:cs="Arial"/>
          <w:sz w:val="22"/>
          <w:szCs w:val="22"/>
        </w:rPr>
        <w:t>Review of drawings and keeping check / supervising the installation of reinforcement</w:t>
      </w:r>
      <w:r w:rsidR="00185631" w:rsidRPr="00683B16">
        <w:rPr>
          <w:rFonts w:ascii="Arial" w:hAnsi="Arial" w:cs="Arial"/>
          <w:sz w:val="22"/>
          <w:szCs w:val="22"/>
        </w:rPr>
        <w:t xml:space="preserve"> </w:t>
      </w:r>
      <w:r w:rsidRPr="00683B16">
        <w:rPr>
          <w:rFonts w:ascii="Arial" w:hAnsi="Arial" w:cs="Arial"/>
          <w:sz w:val="22"/>
          <w:szCs w:val="22"/>
        </w:rPr>
        <w:t>as per bar bending schedule; Deck and NJ Barriers</w:t>
      </w:r>
    </w:p>
    <w:p w14:paraId="33EB5303" w14:textId="77777777" w:rsidR="00914BC5" w:rsidRPr="00683B16" w:rsidRDefault="00914BC5" w:rsidP="007E2E68">
      <w:pPr>
        <w:pStyle w:val="ListParagraph"/>
        <w:numPr>
          <w:ilvl w:val="0"/>
          <w:numId w:val="6"/>
        </w:numPr>
        <w:spacing w:before="120" w:after="120" w:line="300" w:lineRule="auto"/>
        <w:ind w:right="29"/>
        <w:jc w:val="both"/>
        <w:rPr>
          <w:rFonts w:ascii="Arial" w:hAnsi="Arial" w:cs="Arial"/>
          <w:sz w:val="22"/>
          <w:szCs w:val="22"/>
        </w:rPr>
      </w:pPr>
      <w:r w:rsidRPr="00683B16">
        <w:rPr>
          <w:rFonts w:ascii="Arial" w:hAnsi="Arial" w:cs="Arial"/>
          <w:sz w:val="22"/>
          <w:szCs w:val="22"/>
        </w:rPr>
        <w:t>Minor Concrete works.</w:t>
      </w:r>
    </w:p>
    <w:p w14:paraId="65DC6AA3" w14:textId="77777777" w:rsidR="00914BC5" w:rsidRPr="00683B16" w:rsidRDefault="00914BC5" w:rsidP="007E2E68">
      <w:pPr>
        <w:pStyle w:val="ListParagraph"/>
        <w:numPr>
          <w:ilvl w:val="0"/>
          <w:numId w:val="6"/>
        </w:numPr>
        <w:spacing w:before="120" w:after="120" w:line="300" w:lineRule="auto"/>
        <w:ind w:right="29"/>
        <w:jc w:val="both"/>
        <w:rPr>
          <w:rFonts w:ascii="Arial" w:hAnsi="Arial" w:cs="Arial"/>
          <w:sz w:val="22"/>
          <w:szCs w:val="22"/>
        </w:rPr>
      </w:pPr>
      <w:r w:rsidRPr="00683B16">
        <w:rPr>
          <w:rFonts w:ascii="Arial" w:hAnsi="Arial" w:cs="Arial"/>
          <w:sz w:val="22"/>
          <w:szCs w:val="22"/>
        </w:rPr>
        <w:t>Finishing works; plaster and chipping along with designing.</w:t>
      </w:r>
    </w:p>
    <w:p w14:paraId="53F3D32B" w14:textId="77777777" w:rsidR="00734B41" w:rsidRDefault="00734B41" w:rsidP="00683B16">
      <w:pPr>
        <w:spacing w:before="120" w:after="120" w:line="300" w:lineRule="auto"/>
        <w:ind w:right="29"/>
        <w:jc w:val="both"/>
        <w:rPr>
          <w:rFonts w:ascii="Arial" w:hAnsi="Arial" w:cs="Arial"/>
          <w:b/>
          <w:sz w:val="22"/>
          <w:szCs w:val="22"/>
        </w:rPr>
      </w:pPr>
    </w:p>
    <w:p w14:paraId="4BF8FE4C" w14:textId="77777777" w:rsidR="00185631" w:rsidRPr="00683B16" w:rsidRDefault="00185631" w:rsidP="00683B16">
      <w:pPr>
        <w:spacing w:before="120" w:after="120" w:line="300" w:lineRule="auto"/>
        <w:ind w:right="29"/>
        <w:jc w:val="both"/>
        <w:rPr>
          <w:rFonts w:ascii="Arial" w:hAnsi="Arial" w:cs="Arial"/>
          <w:sz w:val="22"/>
          <w:szCs w:val="22"/>
        </w:rPr>
      </w:pPr>
      <w:r w:rsidRPr="00683B16">
        <w:rPr>
          <w:rFonts w:ascii="Arial" w:hAnsi="Arial" w:cs="Arial"/>
          <w:b/>
          <w:sz w:val="22"/>
          <w:szCs w:val="22"/>
        </w:rPr>
        <w:t>Position</w:t>
      </w:r>
      <w:r w:rsidR="00734B41">
        <w:rPr>
          <w:rFonts w:ascii="Arial" w:hAnsi="Arial" w:cs="Arial"/>
          <w:b/>
          <w:sz w:val="22"/>
          <w:szCs w:val="22"/>
        </w:rPr>
        <w:t>:</w:t>
      </w:r>
      <w:r w:rsidRPr="00683B16">
        <w:rPr>
          <w:rFonts w:ascii="Arial" w:hAnsi="Arial" w:cs="Arial"/>
          <w:sz w:val="22"/>
          <w:szCs w:val="22"/>
        </w:rPr>
        <w:t xml:space="preserve"> </w:t>
      </w:r>
      <w:r w:rsidR="00734B41">
        <w:rPr>
          <w:rFonts w:ascii="Arial" w:hAnsi="Arial" w:cs="Arial"/>
          <w:sz w:val="22"/>
          <w:szCs w:val="22"/>
        </w:rPr>
        <w:tab/>
      </w:r>
      <w:r w:rsidRPr="00683B16">
        <w:rPr>
          <w:rFonts w:ascii="Arial" w:hAnsi="Arial" w:cs="Arial"/>
          <w:sz w:val="22"/>
          <w:szCs w:val="22"/>
        </w:rPr>
        <w:t>Trainee Engineer</w:t>
      </w:r>
    </w:p>
    <w:p w14:paraId="2A40961B" w14:textId="77777777" w:rsidR="00914BC5" w:rsidRPr="00683B16" w:rsidRDefault="00914BC5" w:rsidP="00683B16">
      <w:pPr>
        <w:spacing w:before="120" w:after="120" w:line="300" w:lineRule="auto"/>
        <w:ind w:right="29"/>
        <w:jc w:val="both"/>
        <w:rPr>
          <w:rFonts w:ascii="Arial" w:hAnsi="Arial" w:cs="Arial"/>
          <w:sz w:val="22"/>
          <w:szCs w:val="22"/>
        </w:rPr>
      </w:pPr>
      <w:r w:rsidRPr="00683B16">
        <w:rPr>
          <w:rFonts w:ascii="Arial" w:hAnsi="Arial" w:cs="Arial"/>
          <w:b/>
          <w:sz w:val="22"/>
          <w:szCs w:val="22"/>
        </w:rPr>
        <w:t>Period</w:t>
      </w:r>
      <w:r w:rsidR="00734B41">
        <w:rPr>
          <w:rFonts w:ascii="Arial" w:hAnsi="Arial" w:cs="Arial"/>
          <w:b/>
          <w:sz w:val="22"/>
          <w:szCs w:val="22"/>
        </w:rPr>
        <w:t>:</w:t>
      </w:r>
      <w:r w:rsidR="00734B41">
        <w:rPr>
          <w:rFonts w:ascii="Arial" w:hAnsi="Arial" w:cs="Arial"/>
          <w:b/>
          <w:sz w:val="22"/>
          <w:szCs w:val="22"/>
        </w:rPr>
        <w:tab/>
      </w:r>
      <w:r w:rsidRPr="00683B16">
        <w:rPr>
          <w:rFonts w:ascii="Arial" w:hAnsi="Arial" w:cs="Arial"/>
          <w:sz w:val="22"/>
          <w:szCs w:val="22"/>
        </w:rPr>
        <w:t>July 2013 (4 weeks)</w:t>
      </w:r>
    </w:p>
    <w:p w14:paraId="0ACB6440" w14:textId="77777777" w:rsidR="00914BC5" w:rsidRDefault="00185631" w:rsidP="00683B16">
      <w:pPr>
        <w:spacing w:before="120" w:after="120" w:line="300" w:lineRule="auto"/>
        <w:ind w:right="29"/>
        <w:jc w:val="both"/>
        <w:rPr>
          <w:rFonts w:ascii="Arial" w:hAnsi="Arial" w:cs="Arial"/>
          <w:sz w:val="22"/>
          <w:szCs w:val="22"/>
        </w:rPr>
      </w:pPr>
      <w:r w:rsidRPr="00683B16">
        <w:rPr>
          <w:rFonts w:ascii="Arial" w:hAnsi="Arial" w:cs="Arial"/>
          <w:b/>
          <w:sz w:val="22"/>
          <w:szCs w:val="22"/>
        </w:rPr>
        <w:t>Firm</w:t>
      </w:r>
      <w:r w:rsidR="00734B41">
        <w:rPr>
          <w:rFonts w:ascii="Arial" w:hAnsi="Arial" w:cs="Arial"/>
          <w:b/>
          <w:sz w:val="22"/>
          <w:szCs w:val="22"/>
        </w:rPr>
        <w:t>:</w:t>
      </w:r>
      <w:r w:rsidR="00734B41">
        <w:rPr>
          <w:rFonts w:ascii="Arial" w:hAnsi="Arial" w:cs="Arial"/>
          <w:b/>
          <w:sz w:val="22"/>
          <w:szCs w:val="22"/>
        </w:rPr>
        <w:tab/>
      </w:r>
      <w:r w:rsidR="00734B41">
        <w:rPr>
          <w:rFonts w:ascii="Arial" w:hAnsi="Arial" w:cs="Arial"/>
          <w:b/>
          <w:sz w:val="22"/>
          <w:szCs w:val="22"/>
        </w:rPr>
        <w:tab/>
      </w:r>
      <w:r w:rsidR="00914BC5" w:rsidRPr="00683B16">
        <w:rPr>
          <w:rFonts w:ascii="Arial" w:hAnsi="Arial" w:cs="Arial"/>
          <w:sz w:val="22"/>
          <w:szCs w:val="22"/>
        </w:rPr>
        <w:t>Lahore Ring Road Authority</w:t>
      </w:r>
    </w:p>
    <w:p w14:paraId="37D1A7F1" w14:textId="77777777" w:rsidR="008979B3" w:rsidRPr="00683B16" w:rsidRDefault="008979B3" w:rsidP="00683B16">
      <w:pPr>
        <w:spacing w:before="120" w:after="120" w:line="300" w:lineRule="auto"/>
        <w:ind w:right="29"/>
        <w:jc w:val="both"/>
        <w:rPr>
          <w:rFonts w:ascii="Arial" w:hAnsi="Arial" w:cs="Arial"/>
          <w:sz w:val="22"/>
          <w:szCs w:val="22"/>
        </w:rPr>
      </w:pPr>
    </w:p>
    <w:p w14:paraId="0124A757" w14:textId="77777777" w:rsidR="00914BC5" w:rsidRPr="00683B16" w:rsidRDefault="00914BC5" w:rsidP="007E2E68">
      <w:pPr>
        <w:pStyle w:val="ListParagraph"/>
        <w:numPr>
          <w:ilvl w:val="0"/>
          <w:numId w:val="9"/>
        </w:numPr>
        <w:spacing w:before="120" w:after="120" w:line="300" w:lineRule="auto"/>
        <w:ind w:right="29"/>
        <w:jc w:val="both"/>
        <w:rPr>
          <w:rFonts w:ascii="Arial" w:hAnsi="Arial" w:cs="Arial"/>
          <w:sz w:val="22"/>
          <w:szCs w:val="22"/>
        </w:rPr>
      </w:pPr>
      <w:r w:rsidRPr="00683B16">
        <w:rPr>
          <w:rFonts w:ascii="Arial" w:hAnsi="Arial" w:cs="Arial"/>
          <w:sz w:val="22"/>
          <w:szCs w:val="22"/>
        </w:rPr>
        <w:t>Review of Bill of Quantities of already implemented works.</w:t>
      </w:r>
    </w:p>
    <w:p w14:paraId="76345F76" w14:textId="77777777" w:rsidR="00914BC5" w:rsidRPr="00683B16" w:rsidRDefault="00914BC5" w:rsidP="007E2E68">
      <w:pPr>
        <w:pStyle w:val="ListParagraph"/>
        <w:numPr>
          <w:ilvl w:val="0"/>
          <w:numId w:val="9"/>
        </w:numPr>
        <w:spacing w:before="120" w:after="120" w:line="300" w:lineRule="auto"/>
        <w:ind w:right="29"/>
        <w:jc w:val="both"/>
        <w:rPr>
          <w:rFonts w:ascii="Arial" w:hAnsi="Arial" w:cs="Arial"/>
          <w:sz w:val="22"/>
          <w:szCs w:val="22"/>
        </w:rPr>
      </w:pPr>
      <w:r w:rsidRPr="00683B16">
        <w:rPr>
          <w:rFonts w:ascii="Arial" w:hAnsi="Arial" w:cs="Arial"/>
          <w:sz w:val="22"/>
          <w:szCs w:val="22"/>
        </w:rPr>
        <w:t>Official letter drafting pattern and procedures.</w:t>
      </w:r>
    </w:p>
    <w:p w14:paraId="523F2E2C" w14:textId="77777777" w:rsidR="00914BC5" w:rsidRPr="00683B16" w:rsidRDefault="00914BC5" w:rsidP="007E2E68">
      <w:pPr>
        <w:pStyle w:val="ListParagraph"/>
        <w:numPr>
          <w:ilvl w:val="0"/>
          <w:numId w:val="9"/>
        </w:numPr>
        <w:spacing w:before="120" w:after="120" w:line="300" w:lineRule="auto"/>
        <w:ind w:right="29"/>
        <w:jc w:val="both"/>
        <w:rPr>
          <w:rFonts w:ascii="Arial" w:hAnsi="Arial" w:cs="Arial"/>
          <w:sz w:val="22"/>
          <w:szCs w:val="22"/>
        </w:rPr>
      </w:pPr>
      <w:r w:rsidRPr="00683B16">
        <w:rPr>
          <w:rFonts w:ascii="Arial" w:hAnsi="Arial" w:cs="Arial"/>
          <w:sz w:val="22"/>
          <w:szCs w:val="22"/>
        </w:rPr>
        <w:t>Study of already implemented contracts.</w:t>
      </w:r>
    </w:p>
    <w:p w14:paraId="5CDB408C" w14:textId="77777777" w:rsidR="0098153D" w:rsidRPr="00683B16" w:rsidRDefault="0098153D" w:rsidP="00683B16">
      <w:pPr>
        <w:pBdr>
          <w:bottom w:val="single" w:sz="12" w:space="1" w:color="auto"/>
        </w:pBdr>
        <w:spacing w:before="120" w:after="120" w:line="300" w:lineRule="auto"/>
        <w:jc w:val="both"/>
        <w:rPr>
          <w:rFonts w:ascii="Arial" w:hAnsi="Arial" w:cs="Arial"/>
          <w:b/>
          <w:sz w:val="22"/>
          <w:szCs w:val="22"/>
        </w:rPr>
      </w:pPr>
    </w:p>
    <w:p w14:paraId="624830A5" w14:textId="77777777" w:rsidR="00434086" w:rsidRPr="00683B16" w:rsidRDefault="00110C5A" w:rsidP="00B332C9">
      <w:pPr>
        <w:spacing w:before="240" w:after="240" w:line="300" w:lineRule="auto"/>
        <w:ind w:left="720" w:hanging="720"/>
        <w:jc w:val="both"/>
        <w:rPr>
          <w:rFonts w:ascii="Arial" w:hAnsi="Arial" w:cs="Arial"/>
          <w:b/>
          <w:sz w:val="22"/>
          <w:szCs w:val="22"/>
        </w:rPr>
      </w:pPr>
      <w:r w:rsidRPr="00683B16">
        <w:rPr>
          <w:rFonts w:ascii="Arial" w:hAnsi="Arial" w:cs="Arial"/>
          <w:b/>
          <w:sz w:val="22"/>
          <w:szCs w:val="22"/>
        </w:rPr>
        <w:t>1</w:t>
      </w:r>
      <w:r w:rsidR="0098153D" w:rsidRPr="00683B16">
        <w:rPr>
          <w:rFonts w:ascii="Arial" w:hAnsi="Arial" w:cs="Arial"/>
          <w:b/>
          <w:sz w:val="22"/>
          <w:szCs w:val="22"/>
        </w:rPr>
        <w:t>2</w:t>
      </w:r>
      <w:r w:rsidRPr="00683B16">
        <w:rPr>
          <w:rFonts w:ascii="Arial" w:hAnsi="Arial" w:cs="Arial"/>
          <w:b/>
          <w:sz w:val="22"/>
          <w:szCs w:val="22"/>
        </w:rPr>
        <w:t>.</w:t>
      </w:r>
      <w:r w:rsidR="008D532E" w:rsidRPr="00683B16">
        <w:rPr>
          <w:rFonts w:ascii="Arial" w:hAnsi="Arial" w:cs="Arial"/>
          <w:b/>
          <w:sz w:val="22"/>
          <w:szCs w:val="22"/>
        </w:rPr>
        <w:tab/>
      </w:r>
      <w:r w:rsidR="004D49B5" w:rsidRPr="00683B16">
        <w:rPr>
          <w:rFonts w:ascii="Arial" w:hAnsi="Arial" w:cs="Arial"/>
          <w:b/>
          <w:sz w:val="22"/>
          <w:szCs w:val="22"/>
        </w:rPr>
        <w:t>LANGUAGES:</w:t>
      </w:r>
    </w:p>
    <w:p w14:paraId="067F1877" w14:textId="77777777" w:rsidR="00434086" w:rsidRPr="00683B16" w:rsidRDefault="00434086" w:rsidP="00683B16">
      <w:pPr>
        <w:spacing w:before="120" w:after="120" w:line="300" w:lineRule="auto"/>
        <w:ind w:firstLine="720"/>
        <w:jc w:val="both"/>
        <w:rPr>
          <w:rFonts w:ascii="Arial" w:hAnsi="Arial" w:cs="Arial"/>
          <w:b/>
          <w:sz w:val="22"/>
          <w:szCs w:val="22"/>
        </w:rPr>
      </w:pPr>
      <w:r w:rsidRPr="00683B16">
        <w:rPr>
          <w:rFonts w:ascii="Arial" w:hAnsi="Arial" w:cs="Arial"/>
          <w:b/>
          <w:sz w:val="22"/>
          <w:szCs w:val="22"/>
        </w:rPr>
        <w:tab/>
      </w:r>
      <w:r w:rsidRPr="00683B16">
        <w:rPr>
          <w:rFonts w:ascii="Arial" w:hAnsi="Arial" w:cs="Arial"/>
          <w:b/>
          <w:sz w:val="22"/>
          <w:szCs w:val="22"/>
        </w:rPr>
        <w:tab/>
      </w:r>
      <w:r w:rsidR="00BB487C" w:rsidRPr="00683B16">
        <w:rPr>
          <w:rFonts w:ascii="Arial" w:hAnsi="Arial" w:cs="Arial"/>
          <w:b/>
          <w:sz w:val="22"/>
          <w:szCs w:val="22"/>
        </w:rPr>
        <w:tab/>
      </w:r>
      <w:r w:rsidR="00BB487C" w:rsidRPr="00683B16">
        <w:rPr>
          <w:rFonts w:ascii="Arial" w:hAnsi="Arial" w:cs="Arial"/>
          <w:b/>
          <w:sz w:val="22"/>
          <w:szCs w:val="22"/>
        </w:rPr>
        <w:tab/>
      </w:r>
      <w:r w:rsidRPr="00683B16">
        <w:rPr>
          <w:rFonts w:ascii="Arial" w:hAnsi="Arial" w:cs="Arial"/>
          <w:b/>
          <w:sz w:val="22"/>
          <w:szCs w:val="22"/>
          <w:u w:val="single"/>
        </w:rPr>
        <w:t>Speaking</w:t>
      </w:r>
      <w:r w:rsidRPr="00683B16">
        <w:rPr>
          <w:rFonts w:ascii="Arial" w:hAnsi="Arial" w:cs="Arial"/>
          <w:b/>
          <w:sz w:val="22"/>
          <w:szCs w:val="22"/>
        </w:rPr>
        <w:tab/>
      </w:r>
      <w:r w:rsidRPr="00683B16">
        <w:rPr>
          <w:rFonts w:ascii="Arial" w:hAnsi="Arial" w:cs="Arial"/>
          <w:b/>
          <w:sz w:val="22"/>
          <w:szCs w:val="22"/>
        </w:rPr>
        <w:tab/>
      </w:r>
      <w:r w:rsidRPr="00683B16">
        <w:rPr>
          <w:rFonts w:ascii="Arial" w:hAnsi="Arial" w:cs="Arial"/>
          <w:b/>
          <w:sz w:val="22"/>
          <w:szCs w:val="22"/>
          <w:u w:val="single"/>
        </w:rPr>
        <w:t>Reading</w:t>
      </w:r>
      <w:r w:rsidRPr="00683B16">
        <w:rPr>
          <w:rFonts w:ascii="Arial" w:hAnsi="Arial" w:cs="Arial"/>
          <w:b/>
          <w:sz w:val="22"/>
          <w:szCs w:val="22"/>
        </w:rPr>
        <w:tab/>
      </w:r>
      <w:r w:rsidRPr="00683B16">
        <w:rPr>
          <w:rFonts w:ascii="Arial" w:hAnsi="Arial" w:cs="Arial"/>
          <w:b/>
          <w:sz w:val="22"/>
          <w:szCs w:val="22"/>
        </w:rPr>
        <w:tab/>
      </w:r>
      <w:r w:rsidRPr="00683B16">
        <w:rPr>
          <w:rFonts w:ascii="Arial" w:hAnsi="Arial" w:cs="Arial"/>
          <w:b/>
          <w:sz w:val="22"/>
          <w:szCs w:val="22"/>
          <w:u w:val="single"/>
        </w:rPr>
        <w:t>Writing</w:t>
      </w:r>
    </w:p>
    <w:p w14:paraId="54DA3DA2" w14:textId="77777777" w:rsidR="00086EAA" w:rsidRPr="00683B16" w:rsidRDefault="00F6070B" w:rsidP="00D04BD1">
      <w:pPr>
        <w:spacing w:before="120" w:after="120" w:line="300" w:lineRule="auto"/>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00434086" w:rsidRPr="00683B16">
        <w:rPr>
          <w:rFonts w:ascii="Arial" w:hAnsi="Arial" w:cs="Arial"/>
          <w:sz w:val="22"/>
          <w:szCs w:val="22"/>
        </w:rPr>
        <w:t>English</w:t>
      </w:r>
      <w:r w:rsidR="00434086" w:rsidRPr="00683B16">
        <w:rPr>
          <w:rFonts w:ascii="Arial" w:hAnsi="Arial" w:cs="Arial"/>
          <w:sz w:val="22"/>
          <w:szCs w:val="22"/>
        </w:rPr>
        <w:tab/>
      </w:r>
      <w:r w:rsidR="0098153D" w:rsidRPr="00683B16">
        <w:rPr>
          <w:rFonts w:ascii="Arial" w:hAnsi="Arial" w:cs="Arial"/>
          <w:sz w:val="22"/>
          <w:szCs w:val="22"/>
        </w:rPr>
        <w:t xml:space="preserve">  </w:t>
      </w:r>
      <w:r w:rsidR="00434086" w:rsidRPr="00683B16">
        <w:rPr>
          <w:rFonts w:ascii="Arial" w:hAnsi="Arial" w:cs="Arial"/>
          <w:sz w:val="22"/>
          <w:szCs w:val="22"/>
        </w:rPr>
        <w:tab/>
      </w:r>
      <w:r w:rsidR="0098153D" w:rsidRPr="00683B16">
        <w:rPr>
          <w:rFonts w:ascii="Arial" w:hAnsi="Arial" w:cs="Arial"/>
          <w:sz w:val="22"/>
          <w:szCs w:val="22"/>
        </w:rPr>
        <w:t xml:space="preserve">  Good</w:t>
      </w:r>
      <w:r w:rsidR="0098153D" w:rsidRPr="00683B16">
        <w:rPr>
          <w:rFonts w:ascii="Arial" w:hAnsi="Arial" w:cs="Arial"/>
          <w:sz w:val="22"/>
          <w:szCs w:val="22"/>
        </w:rPr>
        <w:tab/>
      </w:r>
      <w:r w:rsidR="0098153D" w:rsidRPr="00683B16">
        <w:rPr>
          <w:rFonts w:ascii="Arial" w:hAnsi="Arial" w:cs="Arial"/>
          <w:sz w:val="22"/>
          <w:szCs w:val="22"/>
        </w:rPr>
        <w:tab/>
      </w:r>
      <w:r w:rsidR="0098153D" w:rsidRPr="00683B16">
        <w:rPr>
          <w:rFonts w:ascii="Arial" w:hAnsi="Arial" w:cs="Arial"/>
          <w:sz w:val="22"/>
          <w:szCs w:val="22"/>
        </w:rPr>
        <w:tab/>
        <w:t xml:space="preserve">  </w:t>
      </w:r>
      <w:proofErr w:type="spellStart"/>
      <w:r w:rsidR="0098153D" w:rsidRPr="00683B16">
        <w:rPr>
          <w:rFonts w:ascii="Arial" w:hAnsi="Arial" w:cs="Arial"/>
          <w:sz w:val="22"/>
          <w:szCs w:val="22"/>
        </w:rPr>
        <w:t>Good</w:t>
      </w:r>
      <w:proofErr w:type="spellEnd"/>
      <w:r w:rsidR="0098153D" w:rsidRPr="00683B16">
        <w:rPr>
          <w:rFonts w:ascii="Arial" w:hAnsi="Arial" w:cs="Arial"/>
          <w:sz w:val="22"/>
          <w:szCs w:val="22"/>
        </w:rPr>
        <w:tab/>
      </w:r>
      <w:r w:rsidR="0098153D" w:rsidRPr="00683B16">
        <w:rPr>
          <w:rFonts w:ascii="Arial" w:hAnsi="Arial" w:cs="Arial"/>
          <w:sz w:val="22"/>
          <w:szCs w:val="22"/>
        </w:rPr>
        <w:tab/>
      </w:r>
      <w:r w:rsidR="0098153D" w:rsidRPr="00683B16">
        <w:rPr>
          <w:rFonts w:ascii="Arial" w:hAnsi="Arial" w:cs="Arial"/>
          <w:sz w:val="22"/>
          <w:szCs w:val="22"/>
        </w:rPr>
        <w:tab/>
        <w:t xml:space="preserve"> </w:t>
      </w:r>
      <w:proofErr w:type="spellStart"/>
      <w:r w:rsidR="0098153D" w:rsidRPr="00683B16">
        <w:rPr>
          <w:rFonts w:ascii="Arial" w:hAnsi="Arial" w:cs="Arial"/>
          <w:sz w:val="22"/>
          <w:szCs w:val="22"/>
        </w:rPr>
        <w:t>Good</w:t>
      </w:r>
      <w:proofErr w:type="spellEnd"/>
      <w:r w:rsidR="0098153D" w:rsidRPr="00683B16">
        <w:rPr>
          <w:rFonts w:ascii="Arial" w:hAnsi="Arial" w:cs="Arial"/>
          <w:sz w:val="22"/>
          <w:szCs w:val="22"/>
        </w:rPr>
        <w:tab/>
      </w:r>
      <w:r w:rsidR="0098153D" w:rsidRPr="00683B16">
        <w:rPr>
          <w:rFonts w:ascii="Arial" w:hAnsi="Arial" w:cs="Arial"/>
          <w:sz w:val="22"/>
          <w:szCs w:val="22"/>
        </w:rPr>
        <w:tab/>
      </w:r>
      <w:r w:rsidR="0098153D" w:rsidRPr="00683B16">
        <w:rPr>
          <w:rFonts w:ascii="Arial" w:hAnsi="Arial" w:cs="Arial"/>
          <w:sz w:val="22"/>
          <w:szCs w:val="22"/>
        </w:rPr>
        <w:tab/>
      </w:r>
      <w:r w:rsidR="00434086" w:rsidRPr="00683B16">
        <w:rPr>
          <w:rFonts w:ascii="Arial" w:hAnsi="Arial" w:cs="Arial"/>
          <w:sz w:val="22"/>
          <w:szCs w:val="22"/>
        </w:rPr>
        <w:t>Urdu</w:t>
      </w:r>
      <w:r w:rsidR="00434086" w:rsidRPr="00683B16">
        <w:rPr>
          <w:rFonts w:ascii="Arial" w:hAnsi="Arial" w:cs="Arial"/>
          <w:sz w:val="22"/>
          <w:szCs w:val="22"/>
        </w:rPr>
        <w:tab/>
      </w:r>
      <w:r w:rsidR="00434086" w:rsidRPr="00683B16">
        <w:rPr>
          <w:rFonts w:ascii="Arial" w:hAnsi="Arial" w:cs="Arial"/>
          <w:sz w:val="22"/>
          <w:szCs w:val="22"/>
        </w:rPr>
        <w:tab/>
      </w:r>
      <w:r w:rsidR="00434086" w:rsidRPr="00683B16">
        <w:rPr>
          <w:rFonts w:ascii="Arial" w:hAnsi="Arial" w:cs="Arial"/>
          <w:sz w:val="22"/>
          <w:szCs w:val="22"/>
        </w:rPr>
        <w:tab/>
      </w:r>
      <w:r w:rsidR="0098153D" w:rsidRPr="00683B16">
        <w:rPr>
          <w:rFonts w:ascii="Arial" w:hAnsi="Arial" w:cs="Arial"/>
          <w:sz w:val="22"/>
          <w:szCs w:val="22"/>
        </w:rPr>
        <w:t xml:space="preserve">  Good</w:t>
      </w:r>
      <w:r w:rsidR="0098153D" w:rsidRPr="00683B16">
        <w:rPr>
          <w:rFonts w:ascii="Arial" w:hAnsi="Arial" w:cs="Arial"/>
          <w:sz w:val="22"/>
          <w:szCs w:val="22"/>
        </w:rPr>
        <w:tab/>
      </w:r>
      <w:r w:rsidR="0098153D" w:rsidRPr="00683B16">
        <w:rPr>
          <w:rFonts w:ascii="Arial" w:hAnsi="Arial" w:cs="Arial"/>
          <w:sz w:val="22"/>
          <w:szCs w:val="22"/>
        </w:rPr>
        <w:tab/>
      </w:r>
      <w:r w:rsidR="0098153D" w:rsidRPr="00683B16">
        <w:rPr>
          <w:rFonts w:ascii="Arial" w:hAnsi="Arial" w:cs="Arial"/>
          <w:sz w:val="22"/>
          <w:szCs w:val="22"/>
        </w:rPr>
        <w:tab/>
        <w:t xml:space="preserve">  </w:t>
      </w:r>
      <w:proofErr w:type="spellStart"/>
      <w:r w:rsidR="0098153D" w:rsidRPr="00683B16">
        <w:rPr>
          <w:rFonts w:ascii="Arial" w:hAnsi="Arial" w:cs="Arial"/>
          <w:sz w:val="22"/>
          <w:szCs w:val="22"/>
        </w:rPr>
        <w:t>Good</w:t>
      </w:r>
      <w:proofErr w:type="spellEnd"/>
      <w:r w:rsidR="0098153D" w:rsidRPr="00683B16">
        <w:rPr>
          <w:rFonts w:ascii="Arial" w:hAnsi="Arial" w:cs="Arial"/>
          <w:sz w:val="22"/>
          <w:szCs w:val="22"/>
        </w:rPr>
        <w:tab/>
      </w:r>
      <w:r w:rsidR="0098153D" w:rsidRPr="00683B16">
        <w:rPr>
          <w:rFonts w:ascii="Arial" w:hAnsi="Arial" w:cs="Arial"/>
          <w:sz w:val="22"/>
          <w:szCs w:val="22"/>
        </w:rPr>
        <w:tab/>
      </w:r>
      <w:r w:rsidR="0098153D" w:rsidRPr="00683B16">
        <w:rPr>
          <w:rFonts w:ascii="Arial" w:hAnsi="Arial" w:cs="Arial"/>
          <w:sz w:val="22"/>
          <w:szCs w:val="22"/>
        </w:rPr>
        <w:tab/>
        <w:t xml:space="preserve"> </w:t>
      </w:r>
      <w:proofErr w:type="spellStart"/>
      <w:r w:rsidR="0098153D" w:rsidRPr="00683B16">
        <w:rPr>
          <w:rFonts w:ascii="Arial" w:hAnsi="Arial" w:cs="Arial"/>
          <w:sz w:val="22"/>
          <w:szCs w:val="22"/>
        </w:rPr>
        <w:t>Good</w:t>
      </w:r>
      <w:proofErr w:type="spellEnd"/>
    </w:p>
    <w:p w14:paraId="537B56BA" w14:textId="77777777" w:rsidR="00434086" w:rsidRPr="00683B16" w:rsidRDefault="00434086" w:rsidP="00683B16">
      <w:pPr>
        <w:pBdr>
          <w:bottom w:val="single" w:sz="12" w:space="1" w:color="auto"/>
        </w:pBdr>
        <w:spacing w:before="120" w:after="120" w:line="300" w:lineRule="auto"/>
        <w:jc w:val="both"/>
        <w:rPr>
          <w:rFonts w:ascii="Arial" w:hAnsi="Arial" w:cs="Arial"/>
          <w:sz w:val="22"/>
          <w:szCs w:val="22"/>
        </w:rPr>
      </w:pPr>
    </w:p>
    <w:p w14:paraId="3DBB0678" w14:textId="77777777" w:rsidR="00434086" w:rsidRPr="007E6604" w:rsidRDefault="007E6604" w:rsidP="005A6A8D">
      <w:pPr>
        <w:spacing w:before="240" w:after="120" w:line="300" w:lineRule="auto"/>
        <w:jc w:val="both"/>
        <w:rPr>
          <w:rFonts w:ascii="Arial" w:hAnsi="Arial" w:cs="Arial"/>
          <w:b/>
          <w:sz w:val="22"/>
          <w:szCs w:val="22"/>
        </w:rPr>
      </w:pPr>
      <w:r w:rsidRPr="007E6604">
        <w:rPr>
          <w:rFonts w:ascii="Arial" w:hAnsi="Arial" w:cs="Arial"/>
          <w:b/>
          <w:sz w:val="22"/>
          <w:szCs w:val="22"/>
        </w:rPr>
        <w:t>13.</w:t>
      </w:r>
      <w:r w:rsidRPr="007E6604">
        <w:rPr>
          <w:rFonts w:ascii="Arial" w:hAnsi="Arial" w:cs="Arial"/>
          <w:b/>
          <w:sz w:val="22"/>
          <w:szCs w:val="22"/>
        </w:rPr>
        <w:tab/>
        <w:t>Software Skills</w:t>
      </w:r>
    </w:p>
    <w:p w14:paraId="4AF40ED2" w14:textId="77777777" w:rsidR="007E6604" w:rsidRDefault="007E6604" w:rsidP="00D04BD1">
      <w:pPr>
        <w:pStyle w:val="ListParagraph"/>
        <w:numPr>
          <w:ilvl w:val="0"/>
          <w:numId w:val="11"/>
        </w:numPr>
        <w:spacing w:before="120" w:after="120" w:line="300" w:lineRule="auto"/>
        <w:jc w:val="both"/>
        <w:rPr>
          <w:rFonts w:ascii="Arial" w:hAnsi="Arial" w:cs="Arial"/>
          <w:sz w:val="22"/>
          <w:szCs w:val="22"/>
        </w:rPr>
      </w:pPr>
      <w:r>
        <w:rPr>
          <w:rFonts w:ascii="Arial" w:hAnsi="Arial" w:cs="Arial"/>
          <w:sz w:val="22"/>
          <w:szCs w:val="22"/>
        </w:rPr>
        <w:t>SAP</w:t>
      </w:r>
    </w:p>
    <w:p w14:paraId="0FE97757" w14:textId="77777777" w:rsidR="007E6604" w:rsidRDefault="007E6604" w:rsidP="00D04BD1">
      <w:pPr>
        <w:pStyle w:val="ListParagraph"/>
        <w:numPr>
          <w:ilvl w:val="0"/>
          <w:numId w:val="11"/>
        </w:numPr>
        <w:spacing w:before="120" w:after="120" w:line="300" w:lineRule="auto"/>
        <w:jc w:val="both"/>
        <w:rPr>
          <w:rFonts w:ascii="Arial" w:hAnsi="Arial" w:cs="Arial"/>
          <w:sz w:val="22"/>
          <w:szCs w:val="22"/>
        </w:rPr>
      </w:pPr>
      <w:r>
        <w:rPr>
          <w:rFonts w:ascii="Arial" w:hAnsi="Arial" w:cs="Arial"/>
          <w:sz w:val="22"/>
          <w:szCs w:val="22"/>
        </w:rPr>
        <w:t>Primavera (v6.0)</w:t>
      </w:r>
    </w:p>
    <w:p w14:paraId="0A941169" w14:textId="77777777" w:rsidR="007E6604" w:rsidRDefault="007E6604" w:rsidP="00D04BD1">
      <w:pPr>
        <w:pStyle w:val="ListParagraph"/>
        <w:numPr>
          <w:ilvl w:val="0"/>
          <w:numId w:val="11"/>
        </w:numPr>
        <w:spacing w:before="120" w:after="120" w:line="300" w:lineRule="auto"/>
        <w:jc w:val="both"/>
        <w:rPr>
          <w:rFonts w:ascii="Arial" w:hAnsi="Arial" w:cs="Arial"/>
          <w:sz w:val="22"/>
          <w:szCs w:val="22"/>
        </w:rPr>
      </w:pPr>
      <w:r>
        <w:rPr>
          <w:rFonts w:ascii="Arial" w:hAnsi="Arial" w:cs="Arial"/>
          <w:sz w:val="22"/>
          <w:szCs w:val="22"/>
        </w:rPr>
        <w:t>Adobe Photoshop</w:t>
      </w:r>
    </w:p>
    <w:p w14:paraId="6D6CA396" w14:textId="77777777" w:rsidR="007E6604" w:rsidRDefault="007E6604" w:rsidP="00D04BD1">
      <w:pPr>
        <w:pStyle w:val="ListParagraph"/>
        <w:numPr>
          <w:ilvl w:val="0"/>
          <w:numId w:val="11"/>
        </w:numPr>
        <w:spacing w:before="120" w:after="120" w:line="300" w:lineRule="auto"/>
        <w:jc w:val="both"/>
        <w:rPr>
          <w:rFonts w:ascii="Arial" w:hAnsi="Arial" w:cs="Arial"/>
          <w:sz w:val="22"/>
          <w:szCs w:val="22"/>
        </w:rPr>
      </w:pPr>
      <w:proofErr w:type="spellStart"/>
      <w:r>
        <w:rPr>
          <w:rFonts w:ascii="Arial" w:hAnsi="Arial" w:cs="Arial"/>
          <w:sz w:val="22"/>
          <w:szCs w:val="22"/>
        </w:rPr>
        <w:t>AutoCad</w:t>
      </w:r>
      <w:proofErr w:type="spellEnd"/>
    </w:p>
    <w:p w14:paraId="7BCCA567" w14:textId="77777777" w:rsidR="007E6604" w:rsidRDefault="007E6604" w:rsidP="00D04BD1">
      <w:pPr>
        <w:pStyle w:val="ListParagraph"/>
        <w:numPr>
          <w:ilvl w:val="0"/>
          <w:numId w:val="11"/>
        </w:numPr>
        <w:spacing w:before="120" w:after="120" w:line="300" w:lineRule="auto"/>
        <w:jc w:val="both"/>
        <w:rPr>
          <w:rFonts w:ascii="Arial" w:hAnsi="Arial" w:cs="Arial"/>
          <w:sz w:val="22"/>
          <w:szCs w:val="22"/>
        </w:rPr>
      </w:pPr>
      <w:r>
        <w:rPr>
          <w:rFonts w:ascii="Arial" w:hAnsi="Arial" w:cs="Arial"/>
          <w:sz w:val="22"/>
          <w:szCs w:val="22"/>
        </w:rPr>
        <w:t>Microsoft Office (Access, Excel, Word, Power Point)</w:t>
      </w:r>
    </w:p>
    <w:p w14:paraId="74F2609E" w14:textId="77777777" w:rsidR="007E6604" w:rsidRDefault="007E6604" w:rsidP="00D04BD1">
      <w:pPr>
        <w:pStyle w:val="ListParagraph"/>
        <w:numPr>
          <w:ilvl w:val="0"/>
          <w:numId w:val="11"/>
        </w:numPr>
        <w:spacing w:before="120" w:after="120" w:line="300" w:lineRule="auto"/>
        <w:jc w:val="both"/>
        <w:rPr>
          <w:rFonts w:ascii="Arial" w:hAnsi="Arial" w:cs="Arial"/>
          <w:sz w:val="22"/>
          <w:szCs w:val="22"/>
        </w:rPr>
      </w:pPr>
      <w:r>
        <w:rPr>
          <w:rFonts w:ascii="Arial" w:hAnsi="Arial" w:cs="Arial"/>
          <w:sz w:val="22"/>
          <w:szCs w:val="22"/>
        </w:rPr>
        <w:t>HECRAS</w:t>
      </w:r>
    </w:p>
    <w:p w14:paraId="11718583" w14:textId="77777777" w:rsidR="007E6604" w:rsidRPr="007E6604" w:rsidRDefault="007E6604" w:rsidP="00D04BD1">
      <w:pPr>
        <w:pStyle w:val="ListParagraph"/>
        <w:numPr>
          <w:ilvl w:val="0"/>
          <w:numId w:val="11"/>
        </w:numPr>
        <w:spacing w:before="120" w:after="120" w:line="300" w:lineRule="auto"/>
        <w:jc w:val="both"/>
        <w:rPr>
          <w:rFonts w:ascii="Arial" w:hAnsi="Arial" w:cs="Arial"/>
          <w:sz w:val="22"/>
          <w:szCs w:val="22"/>
        </w:rPr>
      </w:pPr>
      <w:r>
        <w:rPr>
          <w:rFonts w:ascii="Arial" w:hAnsi="Arial" w:cs="Arial"/>
          <w:sz w:val="22"/>
          <w:szCs w:val="22"/>
        </w:rPr>
        <w:t>FLOW 3D</w:t>
      </w:r>
    </w:p>
    <w:sectPr w:rsidR="007E6604" w:rsidRPr="007E6604" w:rsidSect="00683B16">
      <w:headerReference w:type="default" r:id="rId9"/>
      <w:footerReference w:type="default" r:id="rId10"/>
      <w:pgSz w:w="11909" w:h="16834" w:code="9"/>
      <w:pgMar w:top="1267" w:right="1152" w:bottom="1152"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32B91" w14:textId="77777777" w:rsidR="00901E2F" w:rsidRDefault="00901E2F">
      <w:r>
        <w:separator/>
      </w:r>
    </w:p>
  </w:endnote>
  <w:endnote w:type="continuationSeparator" w:id="0">
    <w:p w14:paraId="7AF8B1B1" w14:textId="77777777" w:rsidR="00901E2F" w:rsidRDefault="0090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AD058" w14:textId="77777777" w:rsidR="00FF4012" w:rsidRDefault="00FF4012">
    <w:pPr>
      <w:pStyle w:val="Footer"/>
      <w:rPr>
        <w:sz w:val="16"/>
        <w:szCs w:val="16"/>
      </w:rPr>
    </w:pPr>
    <w:r>
      <w:rPr>
        <w:sz w:val="16"/>
        <w:szCs w:val="16"/>
      </w:rPr>
      <w:tab/>
    </w:r>
    <w:r>
      <w:rPr>
        <w:rStyle w:val="PageNumber"/>
      </w:rPr>
      <w:fldChar w:fldCharType="begin"/>
    </w:r>
    <w:r>
      <w:rPr>
        <w:rStyle w:val="PageNumber"/>
      </w:rPr>
      <w:instrText xml:space="preserve"> PAGE </w:instrText>
    </w:r>
    <w:r>
      <w:rPr>
        <w:rStyle w:val="PageNumber"/>
      </w:rPr>
      <w:fldChar w:fldCharType="separate"/>
    </w:r>
    <w:r w:rsidR="00CE332C">
      <w:rPr>
        <w:rStyle w:val="PageNumber"/>
        <w:noProof/>
      </w:rPr>
      <w:t>2</w:t>
    </w:r>
    <w:r>
      <w:rPr>
        <w:rStyle w:val="PageNumber"/>
      </w:rPr>
      <w:fldChar w:fldCharType="end"/>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EDABD" w14:textId="77777777" w:rsidR="00901E2F" w:rsidRDefault="00901E2F">
      <w:r>
        <w:separator/>
      </w:r>
    </w:p>
  </w:footnote>
  <w:footnote w:type="continuationSeparator" w:id="0">
    <w:p w14:paraId="486C55D2" w14:textId="77777777" w:rsidR="00901E2F" w:rsidRDefault="00901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ACE3A" w14:textId="77777777" w:rsidR="00FF4012" w:rsidRDefault="00FF4012" w:rsidP="00FF401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18"/>
    <w:multiLevelType w:val="hybridMultilevel"/>
    <w:tmpl w:val="C08A1B2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0232B"/>
    <w:multiLevelType w:val="hybridMultilevel"/>
    <w:tmpl w:val="D01A28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11621"/>
    <w:multiLevelType w:val="hybridMultilevel"/>
    <w:tmpl w:val="ACA49898"/>
    <w:lvl w:ilvl="0" w:tplc="04090005">
      <w:start w:val="1"/>
      <w:numFmt w:val="bullet"/>
      <w:lvlText w:val=""/>
      <w:lvlJc w:val="left"/>
      <w:pPr>
        <w:ind w:left="720" w:hanging="360"/>
      </w:pPr>
      <w:rPr>
        <w:rFonts w:ascii="Wingdings" w:hAnsi="Wingdings" w:hint="default"/>
      </w:rPr>
    </w:lvl>
    <w:lvl w:ilvl="1" w:tplc="3EDE18B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57CC8"/>
    <w:multiLevelType w:val="hybridMultilevel"/>
    <w:tmpl w:val="B81A31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6F76B5"/>
    <w:multiLevelType w:val="hybridMultilevel"/>
    <w:tmpl w:val="BD283E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E5F01"/>
    <w:multiLevelType w:val="hybridMultilevel"/>
    <w:tmpl w:val="E8AA6C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D35A04"/>
    <w:multiLevelType w:val="hybridMultilevel"/>
    <w:tmpl w:val="1BB67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BE78C3"/>
    <w:multiLevelType w:val="hybridMultilevel"/>
    <w:tmpl w:val="2D2E90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A76085"/>
    <w:multiLevelType w:val="hybridMultilevel"/>
    <w:tmpl w:val="8B1293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D07CD628">
      <w:start w:val="5"/>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23901"/>
    <w:multiLevelType w:val="hybridMultilevel"/>
    <w:tmpl w:val="6F3CA94E"/>
    <w:lvl w:ilvl="0" w:tplc="9E2EB7E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4D0BFB"/>
    <w:multiLevelType w:val="hybridMultilevel"/>
    <w:tmpl w:val="1BB8B3C0"/>
    <w:lvl w:ilvl="0" w:tplc="7F8EF680">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2"/>
  </w:num>
  <w:num w:numId="4">
    <w:abstractNumId w:val="5"/>
  </w:num>
  <w:num w:numId="5">
    <w:abstractNumId w:val="8"/>
  </w:num>
  <w:num w:numId="6">
    <w:abstractNumId w:val="3"/>
  </w:num>
  <w:num w:numId="7">
    <w:abstractNumId w:val="1"/>
  </w:num>
  <w:num w:numId="8">
    <w:abstractNumId w:val="4"/>
  </w:num>
  <w:num w:numId="9">
    <w:abstractNumId w:val="0"/>
  </w:num>
  <w:num w:numId="10">
    <w:abstractNumId w:val="6"/>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86"/>
    <w:rsid w:val="00006A8F"/>
    <w:rsid w:val="00021B94"/>
    <w:rsid w:val="00026EA3"/>
    <w:rsid w:val="0002712C"/>
    <w:rsid w:val="00041B1B"/>
    <w:rsid w:val="00052B1C"/>
    <w:rsid w:val="0006086F"/>
    <w:rsid w:val="00070BBC"/>
    <w:rsid w:val="00073924"/>
    <w:rsid w:val="00086EAA"/>
    <w:rsid w:val="00091872"/>
    <w:rsid w:val="000935A6"/>
    <w:rsid w:val="00094559"/>
    <w:rsid w:val="00095A4E"/>
    <w:rsid w:val="000A47EB"/>
    <w:rsid w:val="000A5D5B"/>
    <w:rsid w:val="000B2105"/>
    <w:rsid w:val="000B27F1"/>
    <w:rsid w:val="000B50DC"/>
    <w:rsid w:val="000B6B34"/>
    <w:rsid w:val="000D23E1"/>
    <w:rsid w:val="000D31D6"/>
    <w:rsid w:val="000E2E6A"/>
    <w:rsid w:val="000E6280"/>
    <w:rsid w:val="000F151E"/>
    <w:rsid w:val="00106BA5"/>
    <w:rsid w:val="00110C5A"/>
    <w:rsid w:val="0011570B"/>
    <w:rsid w:val="001176E9"/>
    <w:rsid w:val="00117FE1"/>
    <w:rsid w:val="00125CDF"/>
    <w:rsid w:val="001416A5"/>
    <w:rsid w:val="00154558"/>
    <w:rsid w:val="001607C5"/>
    <w:rsid w:val="001625AC"/>
    <w:rsid w:val="00164D19"/>
    <w:rsid w:val="001661EE"/>
    <w:rsid w:val="001669C2"/>
    <w:rsid w:val="0017409E"/>
    <w:rsid w:val="00181435"/>
    <w:rsid w:val="00182624"/>
    <w:rsid w:val="00185140"/>
    <w:rsid w:val="00185631"/>
    <w:rsid w:val="00194ED9"/>
    <w:rsid w:val="001A5E39"/>
    <w:rsid w:val="001B66B4"/>
    <w:rsid w:val="001B7EF8"/>
    <w:rsid w:val="001C08A5"/>
    <w:rsid w:val="001C738F"/>
    <w:rsid w:val="001D02CA"/>
    <w:rsid w:val="001D1A34"/>
    <w:rsid w:val="001E17EC"/>
    <w:rsid w:val="001F0264"/>
    <w:rsid w:val="001F09B7"/>
    <w:rsid w:val="001F282E"/>
    <w:rsid w:val="00207586"/>
    <w:rsid w:val="00207A19"/>
    <w:rsid w:val="0021575E"/>
    <w:rsid w:val="00231EDC"/>
    <w:rsid w:val="002412E5"/>
    <w:rsid w:val="00247805"/>
    <w:rsid w:val="00251C62"/>
    <w:rsid w:val="002535E9"/>
    <w:rsid w:val="00260950"/>
    <w:rsid w:val="00262AAA"/>
    <w:rsid w:val="00263842"/>
    <w:rsid w:val="002660A2"/>
    <w:rsid w:val="00284C71"/>
    <w:rsid w:val="00284F59"/>
    <w:rsid w:val="00285A2E"/>
    <w:rsid w:val="002C0304"/>
    <w:rsid w:val="002D14ED"/>
    <w:rsid w:val="002D5C0A"/>
    <w:rsid w:val="002E796D"/>
    <w:rsid w:val="002F31B3"/>
    <w:rsid w:val="002F4C75"/>
    <w:rsid w:val="00315F25"/>
    <w:rsid w:val="00325811"/>
    <w:rsid w:val="00330113"/>
    <w:rsid w:val="00365A28"/>
    <w:rsid w:val="00380635"/>
    <w:rsid w:val="003806FF"/>
    <w:rsid w:val="00381DCD"/>
    <w:rsid w:val="0038560B"/>
    <w:rsid w:val="003A0A76"/>
    <w:rsid w:val="003A7CF8"/>
    <w:rsid w:val="003B64CD"/>
    <w:rsid w:val="003C2128"/>
    <w:rsid w:val="003C2194"/>
    <w:rsid w:val="003D5480"/>
    <w:rsid w:val="003E1396"/>
    <w:rsid w:val="003E28A4"/>
    <w:rsid w:val="003E6DAE"/>
    <w:rsid w:val="003E774B"/>
    <w:rsid w:val="003F2BA0"/>
    <w:rsid w:val="003F5CF0"/>
    <w:rsid w:val="004008F7"/>
    <w:rsid w:val="00401207"/>
    <w:rsid w:val="0040205D"/>
    <w:rsid w:val="00404743"/>
    <w:rsid w:val="0040526C"/>
    <w:rsid w:val="00412495"/>
    <w:rsid w:val="0042221C"/>
    <w:rsid w:val="004237D3"/>
    <w:rsid w:val="00424489"/>
    <w:rsid w:val="00434086"/>
    <w:rsid w:val="0043640F"/>
    <w:rsid w:val="0045413A"/>
    <w:rsid w:val="00456489"/>
    <w:rsid w:val="0048084E"/>
    <w:rsid w:val="004862D2"/>
    <w:rsid w:val="004933E4"/>
    <w:rsid w:val="00494DF3"/>
    <w:rsid w:val="004A0C36"/>
    <w:rsid w:val="004C5E95"/>
    <w:rsid w:val="004D49B5"/>
    <w:rsid w:val="004D59A6"/>
    <w:rsid w:val="004E0CAF"/>
    <w:rsid w:val="004E24A8"/>
    <w:rsid w:val="004E5551"/>
    <w:rsid w:val="004F06F6"/>
    <w:rsid w:val="0050283B"/>
    <w:rsid w:val="00503C18"/>
    <w:rsid w:val="0053330D"/>
    <w:rsid w:val="00533476"/>
    <w:rsid w:val="005378C2"/>
    <w:rsid w:val="005433C2"/>
    <w:rsid w:val="005445EB"/>
    <w:rsid w:val="00551837"/>
    <w:rsid w:val="00566595"/>
    <w:rsid w:val="005714C0"/>
    <w:rsid w:val="0058162D"/>
    <w:rsid w:val="005823F5"/>
    <w:rsid w:val="005835A5"/>
    <w:rsid w:val="00586384"/>
    <w:rsid w:val="005933C2"/>
    <w:rsid w:val="005A0BE9"/>
    <w:rsid w:val="005A2F65"/>
    <w:rsid w:val="005A4B9D"/>
    <w:rsid w:val="005A6A8D"/>
    <w:rsid w:val="005C77E1"/>
    <w:rsid w:val="005D0295"/>
    <w:rsid w:val="005E1583"/>
    <w:rsid w:val="00610C9A"/>
    <w:rsid w:val="006145FE"/>
    <w:rsid w:val="00616834"/>
    <w:rsid w:val="00646217"/>
    <w:rsid w:val="00646492"/>
    <w:rsid w:val="0065245D"/>
    <w:rsid w:val="00656720"/>
    <w:rsid w:val="006776BF"/>
    <w:rsid w:val="00680D6C"/>
    <w:rsid w:val="00683B16"/>
    <w:rsid w:val="00684E21"/>
    <w:rsid w:val="00687304"/>
    <w:rsid w:val="00693252"/>
    <w:rsid w:val="00697464"/>
    <w:rsid w:val="006B0F83"/>
    <w:rsid w:val="006B443B"/>
    <w:rsid w:val="006B5742"/>
    <w:rsid w:val="006D0089"/>
    <w:rsid w:val="006D3D6E"/>
    <w:rsid w:val="006E0AF3"/>
    <w:rsid w:val="006F71CE"/>
    <w:rsid w:val="006F776E"/>
    <w:rsid w:val="007131CE"/>
    <w:rsid w:val="007133C5"/>
    <w:rsid w:val="0071489E"/>
    <w:rsid w:val="0071727E"/>
    <w:rsid w:val="00727917"/>
    <w:rsid w:val="00730FFF"/>
    <w:rsid w:val="00732685"/>
    <w:rsid w:val="00734B41"/>
    <w:rsid w:val="00747052"/>
    <w:rsid w:val="00761E25"/>
    <w:rsid w:val="00762763"/>
    <w:rsid w:val="00762AB4"/>
    <w:rsid w:val="00765690"/>
    <w:rsid w:val="0077059C"/>
    <w:rsid w:val="00773509"/>
    <w:rsid w:val="00776727"/>
    <w:rsid w:val="007803A9"/>
    <w:rsid w:val="007967DE"/>
    <w:rsid w:val="00797A92"/>
    <w:rsid w:val="007B79CA"/>
    <w:rsid w:val="007C0EA1"/>
    <w:rsid w:val="007D3060"/>
    <w:rsid w:val="007E2E68"/>
    <w:rsid w:val="007E6604"/>
    <w:rsid w:val="007F0B42"/>
    <w:rsid w:val="00800318"/>
    <w:rsid w:val="008203CC"/>
    <w:rsid w:val="0082459A"/>
    <w:rsid w:val="00837A44"/>
    <w:rsid w:val="008425C9"/>
    <w:rsid w:val="008441E5"/>
    <w:rsid w:val="008655FD"/>
    <w:rsid w:val="00866AD3"/>
    <w:rsid w:val="00876891"/>
    <w:rsid w:val="0087737B"/>
    <w:rsid w:val="008833AD"/>
    <w:rsid w:val="008948D3"/>
    <w:rsid w:val="008979B3"/>
    <w:rsid w:val="008C4852"/>
    <w:rsid w:val="008D532E"/>
    <w:rsid w:val="008E01CA"/>
    <w:rsid w:val="008E57C3"/>
    <w:rsid w:val="008F6EA1"/>
    <w:rsid w:val="00901E2F"/>
    <w:rsid w:val="00903B27"/>
    <w:rsid w:val="0091144B"/>
    <w:rsid w:val="0091299B"/>
    <w:rsid w:val="00914BC5"/>
    <w:rsid w:val="00921B0D"/>
    <w:rsid w:val="0092731F"/>
    <w:rsid w:val="009377F2"/>
    <w:rsid w:val="0095295E"/>
    <w:rsid w:val="0095649B"/>
    <w:rsid w:val="009650B2"/>
    <w:rsid w:val="00967AFD"/>
    <w:rsid w:val="00971478"/>
    <w:rsid w:val="0097694D"/>
    <w:rsid w:val="0098153D"/>
    <w:rsid w:val="0099724C"/>
    <w:rsid w:val="009A40F2"/>
    <w:rsid w:val="009B3EA0"/>
    <w:rsid w:val="009B76DC"/>
    <w:rsid w:val="009B7F1D"/>
    <w:rsid w:val="009D4E70"/>
    <w:rsid w:val="009F1687"/>
    <w:rsid w:val="009F25CA"/>
    <w:rsid w:val="00A07FA8"/>
    <w:rsid w:val="00A1401A"/>
    <w:rsid w:val="00A33B70"/>
    <w:rsid w:val="00A509E3"/>
    <w:rsid w:val="00A5700C"/>
    <w:rsid w:val="00A66DAA"/>
    <w:rsid w:val="00A727EC"/>
    <w:rsid w:val="00AA4610"/>
    <w:rsid w:val="00AA56BF"/>
    <w:rsid w:val="00AA59D8"/>
    <w:rsid w:val="00AC57E6"/>
    <w:rsid w:val="00AE2FA3"/>
    <w:rsid w:val="00AF288F"/>
    <w:rsid w:val="00B1293F"/>
    <w:rsid w:val="00B15561"/>
    <w:rsid w:val="00B21F09"/>
    <w:rsid w:val="00B226BE"/>
    <w:rsid w:val="00B306B9"/>
    <w:rsid w:val="00B31ABC"/>
    <w:rsid w:val="00B332C9"/>
    <w:rsid w:val="00B3744B"/>
    <w:rsid w:val="00B4299D"/>
    <w:rsid w:val="00B520EC"/>
    <w:rsid w:val="00B54DB4"/>
    <w:rsid w:val="00B77B59"/>
    <w:rsid w:val="00B93F7A"/>
    <w:rsid w:val="00BA22AB"/>
    <w:rsid w:val="00BA71C9"/>
    <w:rsid w:val="00BB487C"/>
    <w:rsid w:val="00BB7BB9"/>
    <w:rsid w:val="00BC2C97"/>
    <w:rsid w:val="00BD0B5B"/>
    <w:rsid w:val="00BD448C"/>
    <w:rsid w:val="00BD796D"/>
    <w:rsid w:val="00BF6D97"/>
    <w:rsid w:val="00BF77D6"/>
    <w:rsid w:val="00C03EE1"/>
    <w:rsid w:val="00C145EA"/>
    <w:rsid w:val="00C256B9"/>
    <w:rsid w:val="00C2613C"/>
    <w:rsid w:val="00C355AE"/>
    <w:rsid w:val="00C6563A"/>
    <w:rsid w:val="00C81BF6"/>
    <w:rsid w:val="00C908E6"/>
    <w:rsid w:val="00CA5B16"/>
    <w:rsid w:val="00CB1161"/>
    <w:rsid w:val="00CB17E9"/>
    <w:rsid w:val="00CB5D4E"/>
    <w:rsid w:val="00CC5300"/>
    <w:rsid w:val="00CD2715"/>
    <w:rsid w:val="00CE2A19"/>
    <w:rsid w:val="00CE332C"/>
    <w:rsid w:val="00CE4DCB"/>
    <w:rsid w:val="00D01B67"/>
    <w:rsid w:val="00D04BD1"/>
    <w:rsid w:val="00D07851"/>
    <w:rsid w:val="00D24DE2"/>
    <w:rsid w:val="00D25B46"/>
    <w:rsid w:val="00D26C12"/>
    <w:rsid w:val="00D33E75"/>
    <w:rsid w:val="00D418D3"/>
    <w:rsid w:val="00D46927"/>
    <w:rsid w:val="00D47BC1"/>
    <w:rsid w:val="00D54B6E"/>
    <w:rsid w:val="00D56120"/>
    <w:rsid w:val="00D57711"/>
    <w:rsid w:val="00D60FB1"/>
    <w:rsid w:val="00D60FCF"/>
    <w:rsid w:val="00D620FF"/>
    <w:rsid w:val="00D665A2"/>
    <w:rsid w:val="00D66EC3"/>
    <w:rsid w:val="00D80043"/>
    <w:rsid w:val="00D8028C"/>
    <w:rsid w:val="00DA087B"/>
    <w:rsid w:val="00DB2C5C"/>
    <w:rsid w:val="00DD5828"/>
    <w:rsid w:val="00DD5A7E"/>
    <w:rsid w:val="00DD6F3E"/>
    <w:rsid w:val="00DE1D49"/>
    <w:rsid w:val="00DE4085"/>
    <w:rsid w:val="00DE4F87"/>
    <w:rsid w:val="00DF6164"/>
    <w:rsid w:val="00E007DA"/>
    <w:rsid w:val="00E00A45"/>
    <w:rsid w:val="00E057FA"/>
    <w:rsid w:val="00E07ECD"/>
    <w:rsid w:val="00E30F86"/>
    <w:rsid w:val="00E508A1"/>
    <w:rsid w:val="00E53270"/>
    <w:rsid w:val="00E54312"/>
    <w:rsid w:val="00E55375"/>
    <w:rsid w:val="00E60C83"/>
    <w:rsid w:val="00E60CAC"/>
    <w:rsid w:val="00E60E3C"/>
    <w:rsid w:val="00E6319D"/>
    <w:rsid w:val="00E655E0"/>
    <w:rsid w:val="00E7490C"/>
    <w:rsid w:val="00E773A5"/>
    <w:rsid w:val="00E80D32"/>
    <w:rsid w:val="00E97A57"/>
    <w:rsid w:val="00EA12CD"/>
    <w:rsid w:val="00EA1710"/>
    <w:rsid w:val="00EC3EFC"/>
    <w:rsid w:val="00EF6650"/>
    <w:rsid w:val="00EF7AF7"/>
    <w:rsid w:val="00F022C5"/>
    <w:rsid w:val="00F02F08"/>
    <w:rsid w:val="00F063AC"/>
    <w:rsid w:val="00F20A0D"/>
    <w:rsid w:val="00F249C7"/>
    <w:rsid w:val="00F52E97"/>
    <w:rsid w:val="00F6070B"/>
    <w:rsid w:val="00F61A4B"/>
    <w:rsid w:val="00F63E1F"/>
    <w:rsid w:val="00F77431"/>
    <w:rsid w:val="00F77F0F"/>
    <w:rsid w:val="00F82337"/>
    <w:rsid w:val="00FA2D98"/>
    <w:rsid w:val="00FA7720"/>
    <w:rsid w:val="00FB513A"/>
    <w:rsid w:val="00FB63BE"/>
    <w:rsid w:val="00FB6443"/>
    <w:rsid w:val="00FB701B"/>
    <w:rsid w:val="00FB7D0C"/>
    <w:rsid w:val="00FC2D79"/>
    <w:rsid w:val="00FC7F49"/>
    <w:rsid w:val="00FE15C0"/>
    <w:rsid w:val="00FE320D"/>
    <w:rsid w:val="00FF28CD"/>
    <w:rsid w:val="00FF3A7F"/>
    <w:rsid w:val="00FF4012"/>
    <w:rsid w:val="00FF6478"/>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F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cs="Arial"/>
      <w:b/>
      <w:sz w:val="32"/>
      <w:szCs w:val="32"/>
    </w:rPr>
  </w:style>
  <w:style w:type="paragraph" w:styleId="ListParagraph">
    <w:name w:val="List Paragraph"/>
    <w:basedOn w:val="Normal"/>
    <w:uiPriority w:val="26"/>
    <w:qFormat/>
    <w:rsid w:val="003E6DAE"/>
    <w:pPr>
      <w:ind w:left="720"/>
    </w:pPr>
  </w:style>
  <w:style w:type="paragraph" w:customStyle="1" w:styleId="p1">
    <w:name w:val="p1"/>
    <w:basedOn w:val="Normal"/>
    <w:link w:val="p1Char"/>
    <w:rsid w:val="00EC3EFC"/>
    <w:pPr>
      <w:widowControl w:val="0"/>
      <w:tabs>
        <w:tab w:val="left" w:pos="432"/>
        <w:tab w:val="left" w:pos="864"/>
      </w:tabs>
      <w:spacing w:after="120" w:line="280" w:lineRule="atLeast"/>
      <w:ind w:left="432" w:hanging="432"/>
      <w:jc w:val="both"/>
    </w:pPr>
    <w:rPr>
      <w:rFonts w:ascii="Arial" w:hAnsi="Arial"/>
      <w:noProof/>
      <w:sz w:val="20"/>
      <w:szCs w:val="20"/>
    </w:rPr>
  </w:style>
  <w:style w:type="character" w:customStyle="1" w:styleId="p1Char">
    <w:name w:val="p1 Char"/>
    <w:link w:val="p1"/>
    <w:rsid w:val="00EC3EFC"/>
    <w:rPr>
      <w:rFonts w:ascii="Arial" w:hAnsi="Arial"/>
      <w:noProof/>
    </w:rPr>
  </w:style>
  <w:style w:type="paragraph" w:styleId="BalloonText">
    <w:name w:val="Balloon Text"/>
    <w:basedOn w:val="Normal"/>
    <w:link w:val="BalloonTextChar"/>
    <w:uiPriority w:val="99"/>
    <w:semiHidden/>
    <w:unhideWhenUsed/>
    <w:rsid w:val="00284C71"/>
    <w:rPr>
      <w:rFonts w:ascii="Tahoma" w:hAnsi="Tahoma" w:cs="Tahoma"/>
      <w:sz w:val="16"/>
      <w:szCs w:val="16"/>
    </w:rPr>
  </w:style>
  <w:style w:type="character" w:customStyle="1" w:styleId="BalloonTextChar">
    <w:name w:val="Balloon Text Char"/>
    <w:basedOn w:val="DefaultParagraphFont"/>
    <w:link w:val="BalloonText"/>
    <w:uiPriority w:val="99"/>
    <w:semiHidden/>
    <w:rsid w:val="00284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cs="Arial"/>
      <w:b/>
      <w:sz w:val="32"/>
      <w:szCs w:val="32"/>
    </w:rPr>
  </w:style>
  <w:style w:type="paragraph" w:styleId="ListParagraph">
    <w:name w:val="List Paragraph"/>
    <w:basedOn w:val="Normal"/>
    <w:uiPriority w:val="26"/>
    <w:qFormat/>
    <w:rsid w:val="003E6DAE"/>
    <w:pPr>
      <w:ind w:left="720"/>
    </w:pPr>
  </w:style>
  <w:style w:type="paragraph" w:customStyle="1" w:styleId="p1">
    <w:name w:val="p1"/>
    <w:basedOn w:val="Normal"/>
    <w:link w:val="p1Char"/>
    <w:rsid w:val="00EC3EFC"/>
    <w:pPr>
      <w:widowControl w:val="0"/>
      <w:tabs>
        <w:tab w:val="left" w:pos="432"/>
        <w:tab w:val="left" w:pos="864"/>
      </w:tabs>
      <w:spacing w:after="120" w:line="280" w:lineRule="atLeast"/>
      <w:ind w:left="432" w:hanging="432"/>
      <w:jc w:val="both"/>
    </w:pPr>
    <w:rPr>
      <w:rFonts w:ascii="Arial" w:hAnsi="Arial"/>
      <w:noProof/>
      <w:sz w:val="20"/>
      <w:szCs w:val="20"/>
    </w:rPr>
  </w:style>
  <w:style w:type="character" w:customStyle="1" w:styleId="p1Char">
    <w:name w:val="p1 Char"/>
    <w:link w:val="p1"/>
    <w:rsid w:val="00EC3EFC"/>
    <w:rPr>
      <w:rFonts w:ascii="Arial" w:hAnsi="Arial"/>
      <w:noProof/>
    </w:rPr>
  </w:style>
  <w:style w:type="paragraph" w:styleId="BalloonText">
    <w:name w:val="Balloon Text"/>
    <w:basedOn w:val="Normal"/>
    <w:link w:val="BalloonTextChar"/>
    <w:uiPriority w:val="99"/>
    <w:semiHidden/>
    <w:unhideWhenUsed/>
    <w:rsid w:val="00284C71"/>
    <w:rPr>
      <w:rFonts w:ascii="Tahoma" w:hAnsi="Tahoma" w:cs="Tahoma"/>
      <w:sz w:val="16"/>
      <w:szCs w:val="16"/>
    </w:rPr>
  </w:style>
  <w:style w:type="character" w:customStyle="1" w:styleId="BalloonTextChar">
    <w:name w:val="Balloon Text Char"/>
    <w:basedOn w:val="DefaultParagraphFont"/>
    <w:link w:val="BalloonText"/>
    <w:uiPriority w:val="99"/>
    <w:semiHidden/>
    <w:rsid w:val="00284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9D078-7FC7-4A20-926A-D2EF4315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Q</vt:lpstr>
    </vt:vector>
  </TitlesOfParts>
  <Company>ACE (Pvt) Ltd</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c:title>
  <dc:creator>Amjed</dc:creator>
  <cp:lastModifiedBy>Ali</cp:lastModifiedBy>
  <cp:revision>9</cp:revision>
  <cp:lastPrinted>2009-04-23T10:26:00Z</cp:lastPrinted>
  <dcterms:created xsi:type="dcterms:W3CDTF">2023-08-11T08:32:00Z</dcterms:created>
  <dcterms:modified xsi:type="dcterms:W3CDTF">2023-08-22T10:34:00Z</dcterms:modified>
</cp:coreProperties>
</file>